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0B5EA" w14:textId="77777777" w:rsidR="00A6211E" w:rsidRPr="00F2664C" w:rsidRDefault="00A6211E" w:rsidP="00CD63EC">
      <w:pPr>
        <w:tabs>
          <w:tab w:val="left" w:pos="8137"/>
        </w:tabs>
        <w:spacing w:before="60" w:after="60"/>
        <w:ind w:firstLine="0"/>
        <w:jc w:val="center"/>
        <w:rPr>
          <w:rFonts w:asciiTheme="minorHAnsi" w:hAnsiTheme="minorHAnsi" w:cstheme="minorHAnsi"/>
          <w:b/>
          <w:bCs/>
          <w:sz w:val="20"/>
          <w:szCs w:val="20"/>
        </w:rPr>
      </w:pPr>
    </w:p>
    <w:p w14:paraId="47498C7A" w14:textId="555EBAEC" w:rsidR="00CD63EC" w:rsidRPr="00F2664C" w:rsidRDefault="00D25CCD" w:rsidP="00CD63EC">
      <w:pPr>
        <w:tabs>
          <w:tab w:val="left" w:pos="8137"/>
        </w:tabs>
        <w:spacing w:before="60" w:after="60"/>
        <w:ind w:firstLine="0"/>
        <w:jc w:val="center"/>
        <w:rPr>
          <w:rFonts w:asciiTheme="minorHAnsi" w:hAnsiTheme="minorHAnsi" w:cstheme="minorHAnsi"/>
          <w:b/>
          <w:bCs/>
          <w:sz w:val="20"/>
          <w:szCs w:val="20"/>
        </w:rPr>
      </w:pPr>
      <w:r w:rsidRPr="00F2664C">
        <w:rPr>
          <w:rFonts w:asciiTheme="minorHAnsi" w:hAnsiTheme="minorHAnsi" w:cstheme="minorHAnsi"/>
          <w:b/>
          <w:bCs/>
          <w:sz w:val="20"/>
          <w:szCs w:val="20"/>
        </w:rPr>
        <w:t xml:space="preserve">PREKIŲ PIRKIMO </w:t>
      </w:r>
      <w:r w:rsidR="00CD63EC" w:rsidRPr="00F2664C">
        <w:rPr>
          <w:rFonts w:asciiTheme="minorHAnsi" w:hAnsiTheme="minorHAnsi" w:cstheme="minorHAnsi"/>
          <w:b/>
          <w:bCs/>
          <w:sz w:val="20"/>
          <w:szCs w:val="20"/>
        </w:rPr>
        <w:t>TECHNINĖ SPECIFIKACIJA</w:t>
      </w:r>
    </w:p>
    <w:p w14:paraId="2E35CCA6" w14:textId="77777777" w:rsidR="00D25CCD" w:rsidRPr="00F2664C" w:rsidRDefault="00D25CCD" w:rsidP="00CD63EC">
      <w:pPr>
        <w:tabs>
          <w:tab w:val="left" w:pos="8137"/>
        </w:tabs>
        <w:spacing w:before="60" w:after="60"/>
        <w:ind w:firstLine="0"/>
        <w:jc w:val="center"/>
        <w:rPr>
          <w:rFonts w:asciiTheme="minorHAnsi" w:hAnsiTheme="minorHAnsi" w:cstheme="minorHAnsi"/>
          <w:b/>
          <w:bCs/>
          <w:sz w:val="20"/>
          <w:szCs w:val="20"/>
        </w:rPr>
      </w:pPr>
    </w:p>
    <w:p w14:paraId="6EB08FF6" w14:textId="77777777" w:rsidR="008539E5" w:rsidRPr="00F2664C" w:rsidRDefault="008539E5" w:rsidP="00F2664C">
      <w:pPr>
        <w:pStyle w:val="ListParagraph"/>
        <w:numPr>
          <w:ilvl w:val="0"/>
          <w:numId w:val="9"/>
        </w:numPr>
        <w:pBdr>
          <w:top w:val="single" w:sz="8" w:space="1" w:color="auto"/>
          <w:bottom w:val="single" w:sz="8" w:space="1" w:color="auto"/>
        </w:pBdr>
        <w:tabs>
          <w:tab w:val="left" w:pos="284"/>
        </w:tabs>
        <w:spacing w:before="60" w:after="60"/>
        <w:ind w:left="0" w:firstLine="0"/>
        <w:contextualSpacing w:val="0"/>
        <w:rPr>
          <w:rFonts w:asciiTheme="minorHAnsi" w:hAnsiTheme="minorHAnsi" w:cstheme="minorHAnsi"/>
          <w:b/>
          <w:sz w:val="20"/>
          <w:szCs w:val="20"/>
        </w:rPr>
      </w:pPr>
      <w:r w:rsidRPr="00F2664C">
        <w:rPr>
          <w:rFonts w:asciiTheme="minorHAnsi" w:hAnsiTheme="minorHAnsi" w:cstheme="minorHAnsi"/>
          <w:b/>
          <w:sz w:val="20"/>
          <w:szCs w:val="20"/>
        </w:rPr>
        <w:t>SĄVOKOS IR SUTRUMPINIMAI</w:t>
      </w:r>
    </w:p>
    <w:p w14:paraId="068FBF57" w14:textId="12ED397D" w:rsidR="008539E5" w:rsidRPr="00F2664C" w:rsidRDefault="008539E5" w:rsidP="00F2664C">
      <w:pPr>
        <w:tabs>
          <w:tab w:val="left" w:pos="284"/>
        </w:tabs>
        <w:spacing w:before="60" w:after="60"/>
        <w:ind w:firstLine="0"/>
        <w:jc w:val="both"/>
        <w:rPr>
          <w:rFonts w:asciiTheme="minorHAnsi" w:hAnsiTheme="minorHAnsi" w:cstheme="minorHAnsi"/>
          <w:b/>
          <w:bCs/>
          <w:sz w:val="20"/>
          <w:szCs w:val="20"/>
        </w:rPr>
      </w:pPr>
      <w:r w:rsidRPr="00F2664C">
        <w:rPr>
          <w:rFonts w:asciiTheme="minorHAnsi" w:hAnsiTheme="minorHAnsi" w:cstheme="minorHAnsi"/>
          <w:b/>
          <w:bCs/>
          <w:sz w:val="20"/>
          <w:szCs w:val="20"/>
        </w:rPr>
        <w:t>1.1. Pirkėjas</w:t>
      </w:r>
      <w:r w:rsidRPr="00F2664C">
        <w:rPr>
          <w:rFonts w:asciiTheme="minorHAnsi" w:hAnsiTheme="minorHAnsi" w:cstheme="minorHAnsi"/>
          <w:sz w:val="20"/>
          <w:szCs w:val="20"/>
        </w:rPr>
        <w:t>– Uždaroji akcinė bendrovė „VILNIAUS VANDENYS“.</w:t>
      </w:r>
    </w:p>
    <w:p w14:paraId="53AC2088" w14:textId="65C941F7" w:rsidR="008539E5" w:rsidRPr="0019201B" w:rsidRDefault="008539E5" w:rsidP="00F2664C">
      <w:pPr>
        <w:tabs>
          <w:tab w:val="left" w:pos="284"/>
        </w:tabs>
        <w:spacing w:before="60" w:after="60"/>
        <w:ind w:firstLine="0"/>
        <w:jc w:val="both"/>
        <w:rPr>
          <w:rFonts w:asciiTheme="minorHAnsi" w:hAnsiTheme="minorHAnsi" w:cstheme="minorHAnsi"/>
          <w:b/>
          <w:bCs/>
          <w:sz w:val="20"/>
          <w:szCs w:val="20"/>
        </w:rPr>
      </w:pPr>
      <w:r w:rsidRPr="00F2664C">
        <w:rPr>
          <w:rFonts w:asciiTheme="minorHAnsi" w:hAnsiTheme="minorHAnsi" w:cstheme="minorHAnsi"/>
          <w:b/>
          <w:bCs/>
          <w:sz w:val="20"/>
          <w:szCs w:val="20"/>
        </w:rPr>
        <w:t>1.2. Pardavėjas -</w:t>
      </w:r>
      <w:r w:rsidRPr="00F2664C">
        <w:rPr>
          <w:rFonts w:asciiTheme="minorHAnsi" w:hAnsiTheme="minorHAnsi" w:cstheme="minorHAnsi"/>
          <w:sz w:val="20"/>
          <w:szCs w:val="20"/>
        </w:rPr>
        <w:t xml:space="preserve"> </w:t>
      </w:r>
      <w:r w:rsidR="005E17C6" w:rsidRPr="00F2664C">
        <w:rPr>
          <w:rFonts w:asciiTheme="minorHAnsi" w:eastAsia="Times New Roman" w:hAnsiTheme="minorHAnsi" w:cstheme="minorHAnsi"/>
          <w:sz w:val="20"/>
          <w:szCs w:val="20"/>
        </w:rPr>
        <w:t xml:space="preserve">ūkio subjektas – fizinis asmuo, privatusis ar viešasis juridinis asmuo, </w:t>
      </w:r>
      <w:r w:rsidR="005E17C6" w:rsidRPr="0019201B">
        <w:rPr>
          <w:rFonts w:asciiTheme="minorHAnsi" w:eastAsia="Times New Roman" w:hAnsiTheme="minorHAnsi" w:cstheme="minorHAnsi"/>
          <w:sz w:val="20"/>
          <w:szCs w:val="20"/>
        </w:rPr>
        <w:t xml:space="preserve">kita organizacija ir (ar) jų padalinys </w:t>
      </w:r>
      <w:r w:rsidR="005E17C6" w:rsidRPr="0019201B">
        <w:rPr>
          <w:rFonts w:asciiTheme="minorHAnsi" w:hAnsiTheme="minorHAnsi" w:cstheme="minorHAnsi"/>
          <w:sz w:val="20"/>
          <w:szCs w:val="20"/>
        </w:rPr>
        <w:t xml:space="preserve">įskaitant </w:t>
      </w:r>
      <w:bookmarkStart w:id="0" w:name="_Hlk69200619"/>
      <w:r w:rsidR="005E17C6" w:rsidRPr="0019201B">
        <w:rPr>
          <w:rFonts w:asciiTheme="minorHAnsi" w:hAnsiTheme="minorHAnsi" w:cstheme="minorHAnsi"/>
          <w:sz w:val="20"/>
          <w:szCs w:val="20"/>
        </w:rPr>
        <w:t>ūkio subjektus, kurių pajėgumais remiamasi</w:t>
      </w:r>
      <w:bookmarkEnd w:id="0"/>
      <w:r w:rsidR="005E17C6" w:rsidRPr="0019201B">
        <w:rPr>
          <w:rFonts w:asciiTheme="minorHAnsi" w:hAnsiTheme="minorHAnsi" w:cstheme="minorHAnsi"/>
          <w:sz w:val="20"/>
          <w:szCs w:val="20"/>
        </w:rPr>
        <w:t>, Subtiekėjus, darbuotojus ir kitus teisėtais pagrindais Prekių tiekimui pasitelktus asmenis.</w:t>
      </w:r>
    </w:p>
    <w:p w14:paraId="6B9EF65D" w14:textId="5AE6B1A4" w:rsidR="00CD63EC" w:rsidRPr="0019201B" w:rsidRDefault="008539E5">
      <w:pPr>
        <w:pStyle w:val="ListParagraph"/>
        <w:tabs>
          <w:tab w:val="left" w:pos="284"/>
        </w:tabs>
        <w:spacing w:before="60" w:after="60"/>
        <w:ind w:left="0" w:firstLine="0"/>
        <w:contextualSpacing w:val="0"/>
        <w:jc w:val="both"/>
        <w:rPr>
          <w:rFonts w:asciiTheme="minorHAnsi" w:hAnsiTheme="minorHAnsi" w:cstheme="minorHAnsi"/>
          <w:sz w:val="20"/>
          <w:szCs w:val="20"/>
        </w:rPr>
      </w:pPr>
      <w:r w:rsidRPr="0019201B">
        <w:rPr>
          <w:rFonts w:asciiTheme="minorHAnsi" w:hAnsiTheme="minorHAnsi" w:cstheme="minorHAnsi"/>
          <w:b/>
          <w:bCs/>
          <w:sz w:val="20"/>
          <w:szCs w:val="20"/>
        </w:rPr>
        <w:t>1.3. Sutartis</w:t>
      </w:r>
      <w:r w:rsidRPr="0019201B">
        <w:rPr>
          <w:rFonts w:asciiTheme="minorHAnsi" w:hAnsiTheme="minorHAnsi" w:cstheme="minorHAnsi"/>
          <w:sz w:val="20"/>
          <w:szCs w:val="20"/>
        </w:rPr>
        <w:t xml:space="preserve"> – Sutartis, sudaroma tarp Pardavėjo ir Pirkėjo dėl Pirkimo objekto.</w:t>
      </w:r>
    </w:p>
    <w:p w14:paraId="1C5ABFCD" w14:textId="4BAF63DA" w:rsidR="005E17C6" w:rsidRPr="0019201B" w:rsidRDefault="005E17C6">
      <w:pPr>
        <w:pStyle w:val="ListParagraph"/>
        <w:tabs>
          <w:tab w:val="left" w:pos="284"/>
        </w:tabs>
        <w:spacing w:before="60" w:after="60"/>
        <w:ind w:left="0" w:firstLine="0"/>
        <w:jc w:val="both"/>
        <w:rPr>
          <w:rFonts w:asciiTheme="minorHAnsi" w:hAnsiTheme="minorHAnsi" w:cstheme="minorHAnsi"/>
          <w:sz w:val="20"/>
          <w:szCs w:val="20"/>
        </w:rPr>
      </w:pPr>
      <w:r w:rsidRPr="0019201B">
        <w:rPr>
          <w:rFonts w:asciiTheme="minorHAnsi" w:hAnsiTheme="minorHAnsi" w:cstheme="minorHAnsi"/>
          <w:b/>
          <w:bCs/>
          <w:sz w:val="20"/>
          <w:szCs w:val="20"/>
        </w:rPr>
        <w:t>1.4. Techninė specifikacija</w:t>
      </w:r>
      <w:r w:rsidRPr="0019201B">
        <w:rPr>
          <w:rFonts w:asciiTheme="minorHAnsi" w:hAnsiTheme="minorHAnsi" w:cstheme="minorHAnsi"/>
          <w:sz w:val="20"/>
          <w:szCs w:val="20"/>
        </w:rPr>
        <w:t xml:space="preserve"> </w:t>
      </w:r>
      <w:r w:rsidR="009B2208" w:rsidRPr="00797ABD">
        <w:rPr>
          <w:rFonts w:asciiTheme="minorHAnsi" w:hAnsiTheme="minorHAnsi" w:cstheme="minorHAnsi"/>
          <w:b/>
          <w:bCs/>
          <w:sz w:val="20"/>
          <w:szCs w:val="20"/>
        </w:rPr>
        <w:t>arba TS</w:t>
      </w:r>
      <w:r w:rsidR="009B2208">
        <w:rPr>
          <w:rFonts w:asciiTheme="minorHAnsi" w:hAnsiTheme="minorHAnsi" w:cstheme="minorHAnsi"/>
          <w:sz w:val="20"/>
          <w:szCs w:val="20"/>
        </w:rPr>
        <w:t xml:space="preserve"> </w:t>
      </w:r>
      <w:r w:rsidRPr="0019201B">
        <w:rPr>
          <w:rFonts w:asciiTheme="minorHAnsi" w:hAnsiTheme="minorHAnsi" w:cstheme="minorHAnsi"/>
          <w:sz w:val="20"/>
          <w:szCs w:val="20"/>
        </w:rPr>
        <w:t>– dokumentas, kuriame apibūdintas pirkimo objektas.</w:t>
      </w:r>
    </w:p>
    <w:p w14:paraId="189963B0" w14:textId="170EFDA1" w:rsidR="00797ABD" w:rsidRDefault="00617908">
      <w:pPr>
        <w:pStyle w:val="ListParagraph"/>
        <w:tabs>
          <w:tab w:val="left" w:pos="284"/>
        </w:tabs>
        <w:spacing w:before="60" w:after="60"/>
        <w:ind w:left="0" w:firstLine="0"/>
        <w:contextualSpacing w:val="0"/>
        <w:jc w:val="both"/>
        <w:rPr>
          <w:rFonts w:asciiTheme="minorHAnsi" w:hAnsiTheme="minorHAnsi" w:cstheme="minorHAnsi"/>
          <w:sz w:val="20"/>
          <w:szCs w:val="20"/>
        </w:rPr>
      </w:pPr>
      <w:r w:rsidRPr="0019201B">
        <w:rPr>
          <w:rFonts w:asciiTheme="minorHAnsi" w:hAnsiTheme="minorHAnsi" w:cstheme="minorHAnsi"/>
          <w:b/>
          <w:bCs/>
          <w:sz w:val="20"/>
          <w:szCs w:val="20"/>
        </w:rPr>
        <w:t>1.5. Priėmimo-perdavimo aktas</w:t>
      </w:r>
      <w:r w:rsidR="009B2208">
        <w:rPr>
          <w:rFonts w:asciiTheme="minorHAnsi" w:hAnsiTheme="minorHAnsi" w:cstheme="minorHAnsi"/>
          <w:b/>
          <w:bCs/>
          <w:sz w:val="20"/>
          <w:szCs w:val="20"/>
        </w:rPr>
        <w:t xml:space="preserve"> </w:t>
      </w:r>
      <w:r w:rsidR="00BF6F61">
        <w:rPr>
          <w:rFonts w:asciiTheme="minorHAnsi" w:hAnsiTheme="minorHAnsi" w:cstheme="minorHAnsi"/>
          <w:b/>
          <w:bCs/>
          <w:sz w:val="20"/>
          <w:szCs w:val="20"/>
        </w:rPr>
        <w:t xml:space="preserve">arba Aktas </w:t>
      </w:r>
      <w:r w:rsidRPr="0019201B">
        <w:rPr>
          <w:rFonts w:asciiTheme="minorHAnsi" w:hAnsiTheme="minorHAnsi" w:cstheme="minorHAnsi"/>
          <w:sz w:val="20"/>
          <w:szCs w:val="20"/>
        </w:rPr>
        <w:t xml:space="preserve">- </w:t>
      </w:r>
      <w:r w:rsidR="005E17C6" w:rsidRPr="0019201B">
        <w:rPr>
          <w:rFonts w:asciiTheme="minorHAnsi" w:hAnsiTheme="minorHAnsi" w:cstheme="minorHAnsi"/>
          <w:sz w:val="20"/>
          <w:szCs w:val="20"/>
        </w:rPr>
        <w:t>perdavimo–priėmimo aktas arba kitas lygiavertis dokumentas, pasirašomas abiejų Sutarties Šalių, kuriame nurodomos Pardavėjo Pirkėjui faktiškai perduotos Prekės ir (ar) atlikti darbai ar suteiktos paslaugos, susiję su Prekių parengimu tinkamai naudoti. Aktas pasirašomas tais atvejais, kai Pardavėjo patiektos Prekės turi būti sumontuotos ar kitokiu būdu paruoštos tinkamam jų naudojimui</w:t>
      </w:r>
      <w:r w:rsidR="00BF6F61">
        <w:rPr>
          <w:rFonts w:asciiTheme="minorHAnsi" w:hAnsiTheme="minorHAnsi" w:cstheme="minorHAnsi"/>
          <w:sz w:val="20"/>
          <w:szCs w:val="20"/>
        </w:rPr>
        <w:t>.</w:t>
      </w:r>
    </w:p>
    <w:p w14:paraId="00853C69" w14:textId="2F2C1ED8" w:rsidR="00791B9C" w:rsidRPr="006B560D" w:rsidRDefault="00791B9C" w:rsidP="006B560D">
      <w:pPr>
        <w:pStyle w:val="ListParagraph"/>
        <w:tabs>
          <w:tab w:val="left" w:pos="284"/>
        </w:tabs>
        <w:spacing w:before="60" w:after="60"/>
        <w:ind w:left="0" w:firstLine="0"/>
        <w:jc w:val="both"/>
        <w:rPr>
          <w:rFonts w:asciiTheme="minorHAnsi" w:hAnsiTheme="minorHAnsi" w:cstheme="minorHAnsi"/>
          <w:sz w:val="20"/>
          <w:szCs w:val="20"/>
        </w:rPr>
      </w:pPr>
      <w:r w:rsidRPr="00791B9C">
        <w:rPr>
          <w:rFonts w:asciiTheme="minorHAnsi" w:hAnsiTheme="minorHAnsi" w:cstheme="minorHAnsi"/>
          <w:b/>
          <w:bCs/>
          <w:sz w:val="20"/>
          <w:szCs w:val="20"/>
        </w:rPr>
        <w:t xml:space="preserve">1.6. Važtaraštis - </w:t>
      </w:r>
      <w:r w:rsidR="006B560D" w:rsidRPr="006B560D">
        <w:rPr>
          <w:rFonts w:asciiTheme="minorHAnsi" w:hAnsiTheme="minorHAnsi" w:cstheme="minorHAnsi"/>
          <w:sz w:val="20"/>
          <w:szCs w:val="20"/>
        </w:rPr>
        <w:t>teisės aktų reikalavimus atitinkantis dokumentas, pasirašomas abiejų Sutarties</w:t>
      </w:r>
      <w:r w:rsidR="006B560D">
        <w:rPr>
          <w:rFonts w:asciiTheme="minorHAnsi" w:hAnsiTheme="minorHAnsi" w:cstheme="minorHAnsi"/>
          <w:sz w:val="20"/>
          <w:szCs w:val="20"/>
        </w:rPr>
        <w:t xml:space="preserve"> </w:t>
      </w:r>
      <w:r w:rsidR="006B560D" w:rsidRPr="006B560D">
        <w:rPr>
          <w:rFonts w:asciiTheme="minorHAnsi" w:hAnsiTheme="minorHAnsi" w:cstheme="minorHAnsi"/>
          <w:sz w:val="20"/>
          <w:szCs w:val="20"/>
        </w:rPr>
        <w:t>Šalių, kuriame nurodomos Pardavėjo Pirkėjui faktiškai perduotos Prekės ir kurį Pardavėjas</w:t>
      </w:r>
      <w:r w:rsidR="006B560D">
        <w:rPr>
          <w:rFonts w:asciiTheme="minorHAnsi" w:hAnsiTheme="minorHAnsi" w:cstheme="minorHAnsi"/>
          <w:sz w:val="20"/>
          <w:szCs w:val="20"/>
        </w:rPr>
        <w:t xml:space="preserve"> </w:t>
      </w:r>
      <w:r w:rsidR="006B560D" w:rsidRPr="006B560D">
        <w:rPr>
          <w:rFonts w:asciiTheme="minorHAnsi" w:hAnsiTheme="minorHAnsi" w:cstheme="minorHAnsi"/>
          <w:sz w:val="20"/>
          <w:szCs w:val="20"/>
        </w:rPr>
        <w:t>Sutartyje nustatyta tvarka perduoda Pirkėjui kartu su Prekėmis. Važtaraštis pasirašomas tuo</w:t>
      </w:r>
      <w:r w:rsidR="006B560D">
        <w:rPr>
          <w:rFonts w:asciiTheme="minorHAnsi" w:hAnsiTheme="minorHAnsi" w:cstheme="minorHAnsi"/>
          <w:sz w:val="20"/>
          <w:szCs w:val="20"/>
        </w:rPr>
        <w:t xml:space="preserve"> </w:t>
      </w:r>
      <w:r w:rsidR="006B560D" w:rsidRPr="006B560D">
        <w:rPr>
          <w:rFonts w:asciiTheme="minorHAnsi" w:hAnsiTheme="minorHAnsi" w:cstheme="minorHAnsi"/>
          <w:sz w:val="20"/>
          <w:szCs w:val="20"/>
        </w:rPr>
        <w:t>atveju, jeigu Pardavėjo patiektos Prekės nereikalauja sumontavimo ar kitokių papildomų</w:t>
      </w:r>
      <w:r w:rsidR="006B560D">
        <w:rPr>
          <w:rFonts w:asciiTheme="minorHAnsi" w:hAnsiTheme="minorHAnsi" w:cstheme="minorHAnsi"/>
          <w:sz w:val="20"/>
          <w:szCs w:val="20"/>
        </w:rPr>
        <w:t xml:space="preserve"> </w:t>
      </w:r>
      <w:r w:rsidR="006B560D" w:rsidRPr="006B560D">
        <w:rPr>
          <w:rFonts w:asciiTheme="minorHAnsi" w:hAnsiTheme="minorHAnsi" w:cstheme="minorHAnsi"/>
          <w:sz w:val="20"/>
          <w:szCs w:val="20"/>
        </w:rPr>
        <w:t>veiksmų atlikimo, siekiant tinkamai naudoti įsigytas Prekes. Važtaraščio funkciją gali atlikti</w:t>
      </w:r>
      <w:r w:rsidR="006B560D">
        <w:rPr>
          <w:rFonts w:asciiTheme="minorHAnsi" w:hAnsiTheme="minorHAnsi" w:cstheme="minorHAnsi"/>
          <w:sz w:val="20"/>
          <w:szCs w:val="20"/>
        </w:rPr>
        <w:t xml:space="preserve"> </w:t>
      </w:r>
      <w:r w:rsidR="006B560D" w:rsidRPr="006B560D">
        <w:rPr>
          <w:rFonts w:asciiTheme="minorHAnsi" w:hAnsiTheme="minorHAnsi" w:cstheme="minorHAnsi"/>
          <w:sz w:val="20"/>
          <w:szCs w:val="20"/>
        </w:rPr>
        <w:t>Prekes pristačiusio kurjerio elektroninėje laikmenoje Pirkėjo atstovo pasirašomas dokumentas.</w:t>
      </w:r>
    </w:p>
    <w:p w14:paraId="1DF38238" w14:textId="2415B512" w:rsidR="00791B9C" w:rsidRPr="00797ABD" w:rsidRDefault="005E17C6" w:rsidP="00797ABD">
      <w:pPr>
        <w:tabs>
          <w:tab w:val="left" w:pos="284"/>
        </w:tabs>
        <w:spacing w:before="60" w:after="60"/>
        <w:ind w:firstLine="0"/>
        <w:jc w:val="both"/>
        <w:rPr>
          <w:rFonts w:asciiTheme="minorHAnsi" w:eastAsia="Times New Roman" w:hAnsiTheme="minorHAnsi" w:cstheme="minorHAnsi"/>
          <w:sz w:val="20"/>
          <w:szCs w:val="20"/>
        </w:rPr>
      </w:pPr>
      <w:r w:rsidRPr="00797ABD">
        <w:rPr>
          <w:rFonts w:asciiTheme="minorHAnsi" w:eastAsia="Times New Roman" w:hAnsiTheme="minorHAnsi" w:cstheme="minorHAnsi"/>
          <w:b/>
          <w:bCs/>
          <w:sz w:val="20"/>
          <w:szCs w:val="20"/>
        </w:rPr>
        <w:t>1.</w:t>
      </w:r>
      <w:r w:rsidR="00791B9C">
        <w:rPr>
          <w:rFonts w:asciiTheme="minorHAnsi" w:eastAsia="Times New Roman" w:hAnsiTheme="minorHAnsi" w:cstheme="minorHAnsi"/>
          <w:b/>
          <w:bCs/>
          <w:sz w:val="20"/>
          <w:szCs w:val="20"/>
          <w:lang w:val="en-US"/>
        </w:rPr>
        <w:t>7</w:t>
      </w:r>
      <w:r w:rsidRPr="00797ABD">
        <w:rPr>
          <w:rFonts w:asciiTheme="minorHAnsi" w:eastAsia="Times New Roman" w:hAnsiTheme="minorHAnsi" w:cstheme="minorHAnsi"/>
          <w:sz w:val="20"/>
          <w:szCs w:val="20"/>
        </w:rPr>
        <w:t xml:space="preserve">. </w:t>
      </w:r>
      <w:r w:rsidRPr="00797ABD">
        <w:rPr>
          <w:rFonts w:asciiTheme="minorHAnsi" w:eastAsia="Times New Roman" w:hAnsiTheme="minorHAnsi" w:cstheme="minorHAnsi"/>
          <w:b/>
          <w:bCs/>
          <w:sz w:val="20"/>
          <w:szCs w:val="20"/>
        </w:rPr>
        <w:t>Užsakymas</w:t>
      </w:r>
      <w:r w:rsidRPr="00797ABD">
        <w:rPr>
          <w:rFonts w:asciiTheme="minorHAnsi" w:eastAsia="Times New Roman" w:hAnsiTheme="minorHAnsi" w:cstheme="minorHAnsi"/>
          <w:sz w:val="20"/>
          <w:szCs w:val="20"/>
        </w:rPr>
        <w:t xml:space="preserve"> - </w:t>
      </w:r>
      <w:r w:rsidRPr="0019201B">
        <w:rPr>
          <w:rFonts w:asciiTheme="minorHAnsi" w:eastAsia="Times New Roman" w:hAnsiTheme="minorHAnsi" w:cstheme="minorHAnsi"/>
          <w:sz w:val="20"/>
          <w:szCs w:val="20"/>
        </w:rPr>
        <w:t>Pirkėjo Pardavėjui pagal Sutartį teikiamas dokumentas (jei sudaromas) ar el. laiškas ar kita Sutarties SD nustatyta forma Pardavėjui teikiamas Prekių užsakymas, kuriame nustatytas Prekių poreikis ir pagal kurį Pardavėjas turi perduoti ir parduoti Prekes Pirkėjui.</w:t>
      </w:r>
    </w:p>
    <w:p w14:paraId="69C34BFB" w14:textId="3EB62A6F" w:rsidR="005E17C6" w:rsidRPr="00797ABD" w:rsidRDefault="005E17C6" w:rsidP="00797ABD">
      <w:pPr>
        <w:tabs>
          <w:tab w:val="left" w:pos="284"/>
        </w:tabs>
        <w:spacing w:before="60" w:after="60"/>
        <w:ind w:firstLine="0"/>
        <w:jc w:val="both"/>
        <w:rPr>
          <w:rFonts w:asciiTheme="minorHAnsi" w:eastAsia="Times New Roman" w:hAnsiTheme="minorHAnsi" w:cstheme="minorHAnsi"/>
          <w:sz w:val="20"/>
          <w:szCs w:val="20"/>
        </w:rPr>
      </w:pPr>
      <w:r w:rsidRPr="00797ABD">
        <w:rPr>
          <w:rFonts w:asciiTheme="minorHAnsi" w:eastAsia="Times New Roman" w:hAnsiTheme="minorHAnsi" w:cstheme="minorHAnsi"/>
          <w:b/>
          <w:bCs/>
          <w:sz w:val="20"/>
          <w:szCs w:val="20"/>
        </w:rPr>
        <w:t>1.</w:t>
      </w:r>
      <w:r w:rsidR="00791B9C">
        <w:rPr>
          <w:rFonts w:asciiTheme="minorHAnsi" w:eastAsia="Times New Roman" w:hAnsiTheme="minorHAnsi" w:cstheme="minorHAnsi"/>
          <w:b/>
          <w:bCs/>
          <w:sz w:val="20"/>
          <w:szCs w:val="20"/>
        </w:rPr>
        <w:t>8</w:t>
      </w:r>
      <w:r w:rsidRPr="00797ABD">
        <w:rPr>
          <w:rFonts w:asciiTheme="minorHAnsi" w:eastAsia="Times New Roman" w:hAnsiTheme="minorHAnsi" w:cstheme="minorHAnsi"/>
          <w:b/>
          <w:bCs/>
          <w:sz w:val="20"/>
          <w:szCs w:val="20"/>
        </w:rPr>
        <w:t>.</w:t>
      </w:r>
      <w:r w:rsidRPr="00797ABD">
        <w:rPr>
          <w:rFonts w:asciiTheme="minorHAnsi" w:eastAsia="Times New Roman" w:hAnsiTheme="minorHAnsi" w:cstheme="minorHAnsi"/>
          <w:sz w:val="20"/>
          <w:szCs w:val="20"/>
        </w:rPr>
        <w:t xml:space="preserve"> </w:t>
      </w:r>
      <w:r w:rsidR="0016622B" w:rsidRPr="0016622B">
        <w:rPr>
          <w:rFonts w:asciiTheme="minorHAnsi" w:eastAsia="Times New Roman" w:hAnsiTheme="minorHAnsi" w:cstheme="minorHAnsi"/>
          <w:b/>
          <w:bCs/>
          <w:sz w:val="20"/>
          <w:szCs w:val="20"/>
        </w:rPr>
        <w:t>Reagentai</w:t>
      </w:r>
      <w:r w:rsidR="0016622B">
        <w:rPr>
          <w:rFonts w:asciiTheme="minorHAnsi" w:eastAsia="Times New Roman" w:hAnsiTheme="minorHAnsi" w:cstheme="minorHAnsi"/>
          <w:sz w:val="20"/>
          <w:szCs w:val="20"/>
        </w:rPr>
        <w:t xml:space="preserve"> </w:t>
      </w:r>
      <w:r w:rsidR="00176FD2">
        <w:rPr>
          <w:rFonts w:asciiTheme="minorHAnsi" w:eastAsia="Times New Roman" w:hAnsiTheme="minorHAnsi" w:cstheme="minorHAnsi"/>
          <w:sz w:val="20"/>
          <w:szCs w:val="20"/>
        </w:rPr>
        <w:t>–</w:t>
      </w:r>
      <w:r w:rsidR="0016622B">
        <w:rPr>
          <w:rFonts w:asciiTheme="minorHAnsi" w:eastAsia="Times New Roman" w:hAnsiTheme="minorHAnsi" w:cstheme="minorHAnsi"/>
          <w:sz w:val="20"/>
          <w:szCs w:val="20"/>
        </w:rPr>
        <w:t xml:space="preserve"> </w:t>
      </w:r>
      <w:r w:rsidR="00176FD2">
        <w:rPr>
          <w:rFonts w:asciiTheme="minorHAnsi" w:eastAsia="Times New Roman" w:hAnsiTheme="minorHAnsi" w:cstheme="minorHAnsi"/>
          <w:sz w:val="20"/>
          <w:szCs w:val="20"/>
        </w:rPr>
        <w:t xml:space="preserve">skirti dumblo </w:t>
      </w:r>
      <w:r w:rsidR="00C70DBC">
        <w:rPr>
          <w:rFonts w:asciiTheme="minorHAnsi" w:eastAsia="Times New Roman" w:hAnsiTheme="minorHAnsi" w:cstheme="minorHAnsi"/>
          <w:sz w:val="20"/>
          <w:szCs w:val="20"/>
        </w:rPr>
        <w:t>tankinimui ir sausinimui.</w:t>
      </w:r>
    </w:p>
    <w:p w14:paraId="584A5B96" w14:textId="06B3C793" w:rsidR="00BD75EE" w:rsidRPr="0019201B" w:rsidRDefault="00BD75EE">
      <w:pPr>
        <w:pStyle w:val="ListParagraph"/>
        <w:numPr>
          <w:ilvl w:val="0"/>
          <w:numId w:val="9"/>
        </w:numPr>
        <w:pBdr>
          <w:top w:val="single" w:sz="8" w:space="1" w:color="auto"/>
          <w:bottom w:val="single" w:sz="8" w:space="1" w:color="auto"/>
        </w:pBdr>
        <w:tabs>
          <w:tab w:val="left" w:pos="284"/>
        </w:tabs>
        <w:spacing w:before="60" w:after="60"/>
        <w:ind w:left="0" w:firstLine="0"/>
        <w:contextualSpacing w:val="0"/>
        <w:rPr>
          <w:rFonts w:asciiTheme="minorHAnsi" w:hAnsiTheme="minorHAnsi" w:cstheme="minorHAnsi"/>
          <w:b/>
          <w:sz w:val="20"/>
          <w:szCs w:val="20"/>
        </w:rPr>
      </w:pPr>
      <w:r w:rsidRPr="0019201B">
        <w:rPr>
          <w:rFonts w:asciiTheme="minorHAnsi" w:hAnsiTheme="minorHAnsi" w:cstheme="minorHAnsi"/>
          <w:b/>
          <w:sz w:val="20"/>
          <w:szCs w:val="20"/>
        </w:rPr>
        <w:t>PIRKIMO OBJEKT</w:t>
      </w:r>
      <w:r w:rsidR="008B7EC7" w:rsidRPr="0019201B">
        <w:rPr>
          <w:rFonts w:asciiTheme="minorHAnsi" w:hAnsiTheme="minorHAnsi" w:cstheme="minorHAnsi"/>
          <w:b/>
          <w:sz w:val="20"/>
          <w:szCs w:val="20"/>
        </w:rPr>
        <w:t xml:space="preserve">O PAVADINIMAS </w:t>
      </w:r>
      <w:r w:rsidR="00907E24" w:rsidRPr="0019201B">
        <w:rPr>
          <w:rFonts w:asciiTheme="minorHAnsi" w:hAnsiTheme="minorHAnsi" w:cstheme="minorHAnsi"/>
          <w:b/>
          <w:sz w:val="20"/>
          <w:szCs w:val="20"/>
        </w:rPr>
        <w:t>IR JO KIEKIAI/APIMTYS</w:t>
      </w:r>
    </w:p>
    <w:p w14:paraId="21DF64E5" w14:textId="3A04AA46" w:rsidR="005E17C6" w:rsidRPr="0019201B" w:rsidRDefault="00000000" w:rsidP="006B560D">
      <w:pPr>
        <w:pStyle w:val="ListParagraph"/>
        <w:numPr>
          <w:ilvl w:val="1"/>
          <w:numId w:val="9"/>
        </w:numPr>
        <w:tabs>
          <w:tab w:val="left" w:pos="360"/>
        </w:tabs>
        <w:spacing w:before="60" w:after="60"/>
        <w:ind w:left="0" w:firstLine="0"/>
        <w:contextualSpacing w:val="0"/>
        <w:jc w:val="both"/>
        <w:rPr>
          <w:rFonts w:asciiTheme="minorHAnsi" w:hAnsiTheme="minorHAnsi" w:cstheme="minorHAnsi"/>
          <w:sz w:val="20"/>
          <w:szCs w:val="20"/>
        </w:rPr>
      </w:pPr>
      <w:sdt>
        <w:sdtPr>
          <w:rPr>
            <w:rFonts w:asciiTheme="minorHAnsi" w:hAnsiTheme="minorHAnsi" w:cstheme="minorHAnsi"/>
            <w:b/>
            <w:bCs/>
            <w:sz w:val="20"/>
            <w:szCs w:val="20"/>
          </w:rPr>
          <w:id w:val="1344672673"/>
          <w:placeholder>
            <w:docPart w:val="1C43F9E65C2C4B8A9E7704EF5B4E002A"/>
          </w:placeholder>
          <w:comboBox>
            <w:listItem w:value="Choose an item."/>
          </w:comboBox>
        </w:sdtPr>
        <w:sdtContent>
          <w:r w:rsidR="00EC0ED2">
            <w:rPr>
              <w:rFonts w:asciiTheme="minorHAnsi" w:hAnsiTheme="minorHAnsi" w:cstheme="minorHAnsi"/>
              <w:b/>
              <w:bCs/>
              <w:sz w:val="20"/>
              <w:szCs w:val="20"/>
            </w:rPr>
            <w:t xml:space="preserve"> Flokuliantai dumblo tankinimui ir sausinimui</w:t>
          </w:r>
        </w:sdtContent>
      </w:sdt>
      <w:r w:rsidR="00EC0ED2" w:rsidRPr="0019201B">
        <w:rPr>
          <w:rFonts w:asciiTheme="minorHAnsi" w:hAnsiTheme="minorHAnsi" w:cstheme="minorHAnsi"/>
          <w:sz w:val="20"/>
          <w:szCs w:val="20"/>
        </w:rPr>
        <w:t xml:space="preserve"> </w:t>
      </w:r>
      <w:r w:rsidR="007E1AA6" w:rsidRPr="0019201B">
        <w:rPr>
          <w:rFonts w:asciiTheme="minorHAnsi" w:hAnsiTheme="minorHAnsi" w:cstheme="minorHAnsi"/>
          <w:sz w:val="20"/>
          <w:szCs w:val="20"/>
        </w:rPr>
        <w:t>(toliau</w:t>
      </w:r>
      <w:r w:rsidR="007427A2">
        <w:rPr>
          <w:rFonts w:asciiTheme="minorHAnsi" w:hAnsiTheme="minorHAnsi" w:cstheme="minorHAnsi"/>
          <w:sz w:val="20"/>
          <w:szCs w:val="20"/>
        </w:rPr>
        <w:t xml:space="preserve"> </w:t>
      </w:r>
      <w:r w:rsidR="007E1AA6" w:rsidRPr="0019201B">
        <w:rPr>
          <w:rFonts w:asciiTheme="minorHAnsi" w:hAnsiTheme="minorHAnsi" w:cstheme="minorHAnsi"/>
          <w:sz w:val="20"/>
          <w:szCs w:val="20"/>
        </w:rPr>
        <w:t xml:space="preserve">- </w:t>
      </w:r>
      <w:r w:rsidR="001E348F" w:rsidRPr="007427A2">
        <w:rPr>
          <w:rFonts w:asciiTheme="minorHAnsi" w:hAnsiTheme="minorHAnsi" w:cstheme="minorHAnsi"/>
          <w:b/>
          <w:bCs/>
          <w:sz w:val="20"/>
          <w:szCs w:val="20"/>
        </w:rPr>
        <w:t>P</w:t>
      </w:r>
      <w:r w:rsidR="007E1AA6" w:rsidRPr="007427A2">
        <w:rPr>
          <w:rFonts w:asciiTheme="minorHAnsi" w:hAnsiTheme="minorHAnsi" w:cstheme="minorHAnsi"/>
          <w:b/>
          <w:bCs/>
          <w:sz w:val="20"/>
          <w:szCs w:val="20"/>
        </w:rPr>
        <w:t>rekės</w:t>
      </w:r>
      <w:r w:rsidR="007E1AA6" w:rsidRPr="0019201B">
        <w:rPr>
          <w:rFonts w:asciiTheme="minorHAnsi" w:hAnsiTheme="minorHAnsi" w:cstheme="minorHAnsi"/>
          <w:sz w:val="20"/>
          <w:szCs w:val="20"/>
        </w:rPr>
        <w:t>)</w:t>
      </w:r>
      <w:r w:rsidR="009A5509" w:rsidRPr="0019201B">
        <w:rPr>
          <w:rFonts w:asciiTheme="minorHAnsi" w:hAnsiTheme="minorHAnsi" w:cstheme="minorHAnsi"/>
          <w:sz w:val="20"/>
          <w:szCs w:val="20"/>
        </w:rPr>
        <w:t>.</w:t>
      </w:r>
    </w:p>
    <w:p w14:paraId="078C847B" w14:textId="6E46CDF6" w:rsidR="005E17C6" w:rsidRPr="00797ABD" w:rsidRDefault="00000000" w:rsidP="006B560D">
      <w:pPr>
        <w:pStyle w:val="ListParagraph"/>
        <w:numPr>
          <w:ilvl w:val="1"/>
          <w:numId w:val="9"/>
        </w:numPr>
        <w:tabs>
          <w:tab w:val="left" w:pos="360"/>
        </w:tabs>
        <w:spacing w:before="60" w:after="60"/>
        <w:ind w:left="0" w:firstLine="0"/>
        <w:contextualSpacing w:val="0"/>
        <w:jc w:val="both"/>
        <w:rPr>
          <w:rFonts w:asciiTheme="minorHAnsi" w:hAnsiTheme="minorHAnsi" w:cstheme="minorHAnsi"/>
          <w:sz w:val="20"/>
          <w:szCs w:val="20"/>
        </w:rPr>
      </w:pPr>
      <w:sdt>
        <w:sdtPr>
          <w:rPr>
            <w:rFonts w:asciiTheme="minorHAnsi" w:hAnsiTheme="minorHAnsi" w:cstheme="minorHAnsi"/>
            <w:sz w:val="20"/>
            <w:szCs w:val="20"/>
          </w:rPr>
          <w:id w:val="-942615994"/>
          <w:placeholder>
            <w:docPart w:val="1C2A2E6C02924B7287E388DC5A6552FF"/>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Content>
          <w:r w:rsidR="00EC0ED2">
            <w:rPr>
              <w:rFonts w:asciiTheme="minorHAnsi" w:hAnsiTheme="minorHAnsi" w:cstheme="minorHAnsi"/>
              <w:sz w:val="20"/>
              <w:szCs w:val="20"/>
            </w:rPr>
            <w:t>Pirkimo objektas nėra skaidomas į pirkimo objekto dalis.</w:t>
          </w:r>
        </w:sdtContent>
      </w:sdt>
    </w:p>
    <w:p w14:paraId="6D2EBC09" w14:textId="1DFDE7A1" w:rsidR="00E15300" w:rsidRPr="0019201B" w:rsidRDefault="005E17C6" w:rsidP="000551D1">
      <w:pPr>
        <w:pStyle w:val="ListParagraph"/>
        <w:numPr>
          <w:ilvl w:val="1"/>
          <w:numId w:val="9"/>
        </w:numPr>
        <w:tabs>
          <w:tab w:val="left" w:pos="360"/>
        </w:tabs>
        <w:ind w:left="0" w:firstLine="0"/>
        <w:rPr>
          <w:rFonts w:asciiTheme="minorHAnsi" w:hAnsiTheme="minorHAnsi" w:cstheme="minorHAnsi"/>
          <w:i/>
          <w:sz w:val="20"/>
          <w:szCs w:val="20"/>
        </w:rPr>
      </w:pPr>
      <w:r w:rsidRPr="0019201B">
        <w:rPr>
          <w:rFonts w:asciiTheme="minorHAnsi" w:hAnsiTheme="minorHAnsi" w:cstheme="minorHAnsi"/>
          <w:b/>
          <w:sz w:val="20"/>
          <w:szCs w:val="20"/>
        </w:rPr>
        <w:t>Kiekiai/Apimtys:</w:t>
      </w:r>
      <w:r w:rsidRPr="0019201B">
        <w:rPr>
          <w:rFonts w:asciiTheme="minorHAnsi" w:hAnsiTheme="minorHAnsi" w:cstheme="minorHAnsi"/>
          <w:sz w:val="20"/>
          <w:szCs w:val="20"/>
        </w:rPr>
        <w:t xml:space="preserve"> </w:t>
      </w:r>
      <w:r w:rsidR="00E15300" w:rsidRPr="0019201B">
        <w:rPr>
          <w:rFonts w:asciiTheme="minorHAnsi" w:hAnsiTheme="minorHAnsi" w:cstheme="minorHAnsi"/>
          <w:bCs/>
          <w:sz w:val="20"/>
          <w:szCs w:val="20"/>
        </w:rPr>
        <w:t>Perkamas</w:t>
      </w:r>
      <w:r w:rsidR="00E15300" w:rsidRPr="0019201B">
        <w:rPr>
          <w:rFonts w:asciiTheme="minorHAnsi" w:hAnsiTheme="minorHAnsi" w:cstheme="minorHAnsi"/>
          <w:bCs/>
          <w:color w:val="FF0000"/>
          <w:sz w:val="20"/>
          <w:szCs w:val="20"/>
        </w:rPr>
        <w:t xml:space="preserve"> </w:t>
      </w:r>
      <w:r w:rsidR="00E15300" w:rsidRPr="0019201B">
        <w:rPr>
          <w:rFonts w:asciiTheme="minorHAnsi" w:hAnsiTheme="minorHAnsi" w:cstheme="minorHAnsi"/>
          <w:bCs/>
          <w:sz w:val="20"/>
          <w:szCs w:val="20"/>
        </w:rPr>
        <w:t>Prekių</w:t>
      </w:r>
      <w:r w:rsidR="00E15300" w:rsidRPr="0019201B">
        <w:rPr>
          <w:rFonts w:asciiTheme="minorHAnsi" w:hAnsiTheme="minorHAnsi" w:cstheme="minorHAnsi"/>
          <w:bCs/>
          <w:color w:val="FF0000"/>
          <w:sz w:val="20"/>
          <w:szCs w:val="20"/>
        </w:rPr>
        <w:t xml:space="preserve"> </w:t>
      </w:r>
      <w:r w:rsidR="00E15300" w:rsidRPr="0019201B">
        <w:rPr>
          <w:rFonts w:asciiTheme="minorHAnsi" w:hAnsiTheme="minorHAnsi" w:cstheme="minorHAnsi"/>
          <w:bCs/>
          <w:sz w:val="20"/>
          <w:szCs w:val="20"/>
        </w:rPr>
        <w:t xml:space="preserve">kiekis </w:t>
      </w:r>
      <w:r w:rsidR="00E15300" w:rsidRPr="0019201B">
        <w:rPr>
          <w:rFonts w:asciiTheme="minorHAnsi" w:hAnsiTheme="minorHAnsi" w:cstheme="minorHAnsi"/>
          <w:b/>
          <w:sz w:val="20"/>
          <w:szCs w:val="20"/>
        </w:rPr>
        <w:t>yra</w:t>
      </w:r>
      <w:r w:rsidR="00E15300" w:rsidRPr="0019201B">
        <w:rPr>
          <w:rFonts w:asciiTheme="minorHAnsi" w:hAnsiTheme="minorHAnsi" w:cstheme="minorHAnsi"/>
          <w:b/>
          <w:color w:val="FF0000"/>
          <w:sz w:val="20"/>
          <w:szCs w:val="20"/>
        </w:rPr>
        <w:t xml:space="preserve"> </w:t>
      </w:r>
      <w:sdt>
        <w:sdtPr>
          <w:rPr>
            <w:rFonts w:asciiTheme="minorHAnsi" w:hAnsiTheme="minorHAnsi" w:cstheme="minorHAnsi"/>
            <w:b/>
            <w:sz w:val="20"/>
            <w:szCs w:val="20"/>
          </w:rPr>
          <w:id w:val="-1108730076"/>
          <w:placeholder>
            <w:docPart w:val="ED5A9466BE3F4C77A246EAFE83F948CF"/>
          </w:placeholder>
          <w:comboBox>
            <w:listItem w:displayText="Pasirinkti" w:value="Pasirinkti"/>
            <w:listItem w:displayText="konkretus." w:value="konkretus."/>
            <w:listItem w:displayText="maksimalus." w:value="maksimalus."/>
            <w:listItem w:displayText="preliminarus." w:value="preliminarus."/>
          </w:comboBox>
        </w:sdtPr>
        <w:sdtContent>
          <w:r w:rsidR="00EC0ED2">
            <w:rPr>
              <w:rFonts w:asciiTheme="minorHAnsi" w:hAnsiTheme="minorHAnsi" w:cstheme="minorHAnsi"/>
              <w:b/>
              <w:sz w:val="20"/>
              <w:szCs w:val="20"/>
            </w:rPr>
            <w:t>maksimalus.</w:t>
          </w:r>
        </w:sdtContent>
      </w:sdt>
    </w:p>
    <w:p w14:paraId="4C5BC6C4" w14:textId="43E805FF" w:rsidR="00EC0ED2" w:rsidRPr="00EC0ED2" w:rsidRDefault="00EC0ED2">
      <w:pPr>
        <w:pStyle w:val="ListParagraph"/>
        <w:numPr>
          <w:ilvl w:val="1"/>
          <w:numId w:val="9"/>
        </w:numPr>
        <w:tabs>
          <w:tab w:val="left" w:pos="360"/>
          <w:tab w:val="left" w:pos="540"/>
        </w:tabs>
        <w:ind w:left="0" w:firstLine="0"/>
        <w:jc w:val="both"/>
        <w:rPr>
          <w:rFonts w:asciiTheme="minorHAnsi" w:hAnsiTheme="minorHAnsi" w:cstheme="minorHAnsi"/>
          <w:bCs/>
          <w:i/>
          <w:sz w:val="20"/>
          <w:szCs w:val="20"/>
        </w:rPr>
      </w:pPr>
      <w:r w:rsidRPr="00B66F2B">
        <w:rPr>
          <w:rFonts w:asciiTheme="minorHAnsi" w:hAnsiTheme="minorHAnsi" w:cstheme="minorHAnsi"/>
          <w:b/>
          <w:sz w:val="20"/>
          <w:szCs w:val="20"/>
        </w:rPr>
        <w:t xml:space="preserve">Numatomas Prekių kiekis sutarties galiojimo laikotarpiu: tankinimui – </w:t>
      </w:r>
      <w:r w:rsidR="006C3156">
        <w:rPr>
          <w:rFonts w:asciiTheme="minorHAnsi" w:hAnsiTheme="minorHAnsi" w:cstheme="minorHAnsi"/>
          <w:b/>
          <w:sz w:val="20"/>
          <w:szCs w:val="20"/>
        </w:rPr>
        <w:t>30</w:t>
      </w:r>
      <w:r w:rsidRPr="00B66F2B">
        <w:rPr>
          <w:rFonts w:asciiTheme="minorHAnsi" w:hAnsiTheme="minorHAnsi" w:cstheme="minorHAnsi"/>
          <w:b/>
          <w:sz w:val="20"/>
          <w:szCs w:val="20"/>
        </w:rPr>
        <w:t xml:space="preserve"> t, sausinimui – </w:t>
      </w:r>
      <w:r w:rsidR="006C3156">
        <w:rPr>
          <w:rFonts w:asciiTheme="minorHAnsi" w:hAnsiTheme="minorHAnsi" w:cstheme="minorHAnsi"/>
          <w:b/>
          <w:sz w:val="20"/>
          <w:szCs w:val="20"/>
        </w:rPr>
        <w:t>26</w:t>
      </w:r>
      <w:r w:rsidRPr="00B66F2B">
        <w:rPr>
          <w:rFonts w:asciiTheme="minorHAnsi" w:hAnsiTheme="minorHAnsi" w:cstheme="minorHAnsi"/>
          <w:b/>
          <w:sz w:val="20"/>
          <w:szCs w:val="20"/>
        </w:rPr>
        <w:t xml:space="preserve"> t; viso: </w:t>
      </w:r>
      <w:r>
        <w:rPr>
          <w:rFonts w:asciiTheme="minorHAnsi" w:hAnsiTheme="minorHAnsi" w:cstheme="minorHAnsi"/>
          <w:b/>
          <w:sz w:val="20"/>
          <w:szCs w:val="20"/>
        </w:rPr>
        <w:t>5</w:t>
      </w:r>
      <w:r w:rsidR="006C3156">
        <w:rPr>
          <w:rFonts w:asciiTheme="minorHAnsi" w:hAnsiTheme="minorHAnsi" w:cstheme="minorHAnsi"/>
          <w:b/>
          <w:sz w:val="20"/>
          <w:szCs w:val="20"/>
        </w:rPr>
        <w:t>6</w:t>
      </w:r>
      <w:r w:rsidRPr="00B66F2B">
        <w:rPr>
          <w:rFonts w:asciiTheme="minorHAnsi" w:hAnsiTheme="minorHAnsi" w:cstheme="minorHAnsi"/>
          <w:b/>
          <w:sz w:val="20"/>
          <w:szCs w:val="20"/>
        </w:rPr>
        <w:t> t</w:t>
      </w:r>
      <w:r>
        <w:rPr>
          <w:rFonts w:asciiTheme="minorHAnsi" w:hAnsiTheme="minorHAnsi" w:cstheme="minorHAnsi"/>
          <w:b/>
          <w:sz w:val="20"/>
          <w:szCs w:val="20"/>
        </w:rPr>
        <w:t>.</w:t>
      </w:r>
    </w:p>
    <w:p w14:paraId="02AEEC18" w14:textId="30ABDD76" w:rsidR="00B90B3B" w:rsidRPr="0019201B" w:rsidRDefault="00B90B3B">
      <w:pPr>
        <w:pStyle w:val="ListParagraph"/>
        <w:numPr>
          <w:ilvl w:val="1"/>
          <w:numId w:val="9"/>
        </w:numPr>
        <w:tabs>
          <w:tab w:val="left" w:pos="360"/>
          <w:tab w:val="left" w:pos="540"/>
        </w:tabs>
        <w:ind w:left="0" w:firstLine="0"/>
        <w:jc w:val="both"/>
        <w:rPr>
          <w:rFonts w:asciiTheme="minorHAnsi" w:hAnsiTheme="minorHAnsi" w:cstheme="minorHAnsi"/>
          <w:bCs/>
          <w:i/>
          <w:sz w:val="20"/>
          <w:szCs w:val="20"/>
        </w:rPr>
      </w:pPr>
      <w:r w:rsidRPr="0019201B">
        <w:rPr>
          <w:rFonts w:asciiTheme="minorHAnsi" w:hAnsiTheme="minorHAnsi" w:cstheme="minorHAnsi"/>
          <w:bCs/>
          <w:sz w:val="20"/>
          <w:szCs w:val="20"/>
        </w:rPr>
        <w:t>Pardavėjas visas galimas išlaidas įskaičiuoja į Prekių įkainį ir (ar) kainą. Siūlomame įkainyje ir (ar) kainoje turi būti įskaičiuotos visos Pardavėjo išlaidos ir mokėtini mokesčiai, būtini tinkamam Sutarties įvykdymui.</w:t>
      </w:r>
    </w:p>
    <w:p w14:paraId="6B4D63D0" w14:textId="60D9DB73" w:rsidR="008539E5" w:rsidRPr="0019201B" w:rsidRDefault="008539E5">
      <w:pPr>
        <w:pStyle w:val="ListParagraph"/>
        <w:numPr>
          <w:ilvl w:val="1"/>
          <w:numId w:val="9"/>
        </w:numPr>
        <w:tabs>
          <w:tab w:val="left" w:pos="360"/>
          <w:tab w:val="left" w:pos="540"/>
        </w:tabs>
        <w:ind w:left="0" w:firstLine="0"/>
        <w:jc w:val="both"/>
        <w:rPr>
          <w:rFonts w:asciiTheme="minorHAnsi" w:hAnsiTheme="minorHAnsi" w:cstheme="minorHAnsi"/>
          <w:bCs/>
          <w:iCs/>
          <w:sz w:val="20"/>
          <w:szCs w:val="20"/>
        </w:rPr>
      </w:pPr>
      <w:r w:rsidRPr="0019201B">
        <w:rPr>
          <w:rFonts w:asciiTheme="minorHAnsi" w:hAnsiTheme="minorHAnsi" w:cstheme="minorHAnsi"/>
          <w:bCs/>
          <w:i/>
          <w:sz w:val="20"/>
          <w:szCs w:val="20"/>
        </w:rPr>
        <w:t xml:space="preserve">  </w:t>
      </w:r>
      <w:r w:rsidR="00B90B3B" w:rsidRPr="0019201B">
        <w:rPr>
          <w:rFonts w:asciiTheme="minorHAnsi" w:hAnsiTheme="minorHAnsi" w:cstheme="minorHAnsi"/>
          <w:bCs/>
          <w:iCs/>
          <w:sz w:val="20"/>
          <w:szCs w:val="20"/>
        </w:rPr>
        <w:t>Pardavėjas prisiima visą riziką dėl ne nuo Pirkėjo priklausančių aplinkybių, dėl kurių padidės su Sutarties vykdymu susijusios Pardavėjo išlaidos ir Pardavėjui Sutarties vykdymas taps sudėtingesnis (Pardavėjui padidės įsipareigojimų vykdymo kaina). Prekių kaina ir (ar) įkainiai jokiais atvejais nebus didinami</w:t>
      </w:r>
      <w:r w:rsidR="005E17C6" w:rsidRPr="0019201B">
        <w:rPr>
          <w:rFonts w:asciiTheme="minorHAnsi" w:hAnsiTheme="minorHAnsi" w:cstheme="minorHAnsi"/>
          <w:bCs/>
          <w:iCs/>
          <w:sz w:val="20"/>
          <w:szCs w:val="20"/>
        </w:rPr>
        <w:t>, išskyrus Pirkimo sąlygose nustatytus kainos ir (ar) įkainių peržiūros procedūros atvejus.</w:t>
      </w:r>
    </w:p>
    <w:p w14:paraId="56305AC1" w14:textId="77777777" w:rsidR="00BD75EE" w:rsidRPr="0019201B" w:rsidRDefault="00BD75EE">
      <w:pPr>
        <w:pStyle w:val="ListParagraph"/>
        <w:numPr>
          <w:ilvl w:val="0"/>
          <w:numId w:val="9"/>
        </w:numPr>
        <w:pBdr>
          <w:top w:val="single" w:sz="8" w:space="1" w:color="auto"/>
          <w:bottom w:val="single" w:sz="8" w:space="1" w:color="auto"/>
        </w:pBdr>
        <w:tabs>
          <w:tab w:val="left" w:pos="284"/>
        </w:tabs>
        <w:spacing w:before="60" w:after="60"/>
        <w:ind w:left="0" w:firstLine="0"/>
        <w:rPr>
          <w:rFonts w:asciiTheme="minorHAnsi" w:hAnsiTheme="minorHAnsi" w:cstheme="minorHAnsi"/>
          <w:b/>
          <w:sz w:val="20"/>
          <w:szCs w:val="20"/>
        </w:rPr>
      </w:pPr>
      <w:r w:rsidRPr="0019201B">
        <w:rPr>
          <w:rFonts w:asciiTheme="minorHAnsi" w:hAnsiTheme="minorHAnsi" w:cstheme="minorHAnsi"/>
          <w:b/>
          <w:sz w:val="20"/>
          <w:szCs w:val="20"/>
        </w:rPr>
        <w:t>REIKALAVIMAI PIRKIMO OBJEKTUI</w:t>
      </w:r>
    </w:p>
    <w:p w14:paraId="262362B8" w14:textId="77777777" w:rsidR="00EC0ED2" w:rsidRPr="00797ABD" w:rsidRDefault="00EC0ED2" w:rsidP="00EC0ED2">
      <w:pPr>
        <w:pStyle w:val="ListParagraph"/>
        <w:numPr>
          <w:ilvl w:val="1"/>
          <w:numId w:val="9"/>
        </w:numPr>
        <w:pBdr>
          <w:bottom w:val="single" w:sz="8" w:space="1" w:color="auto"/>
          <w:between w:val="single" w:sz="12" w:space="1" w:color="auto"/>
        </w:pBdr>
        <w:tabs>
          <w:tab w:val="left" w:pos="567"/>
        </w:tabs>
        <w:spacing w:before="60" w:after="60"/>
        <w:ind w:left="0" w:firstLine="0"/>
        <w:rPr>
          <w:rFonts w:asciiTheme="minorHAnsi" w:hAnsiTheme="minorHAnsi" w:cstheme="minorHAnsi"/>
          <w:b/>
          <w:sz w:val="20"/>
          <w:szCs w:val="20"/>
        </w:rPr>
      </w:pPr>
      <w:r w:rsidRPr="00797ABD">
        <w:rPr>
          <w:rFonts w:asciiTheme="minorHAnsi" w:hAnsiTheme="minorHAnsi" w:cstheme="minorHAnsi"/>
          <w:b/>
          <w:sz w:val="20"/>
          <w:szCs w:val="20"/>
        </w:rPr>
        <w:t>Esamos situacijos aprašymas</w:t>
      </w:r>
    </w:p>
    <w:p w14:paraId="368EE44B" w14:textId="77777777" w:rsidR="00EC0ED2" w:rsidRPr="002C1429" w:rsidRDefault="00EC0ED2" w:rsidP="00EC0ED2">
      <w:pPr>
        <w:pStyle w:val="ListParagraph"/>
        <w:numPr>
          <w:ilvl w:val="0"/>
          <w:numId w:val="53"/>
        </w:numPr>
        <w:tabs>
          <w:tab w:val="left" w:pos="567"/>
        </w:tabs>
        <w:spacing w:before="60" w:after="60"/>
        <w:jc w:val="both"/>
        <w:rPr>
          <w:rFonts w:asciiTheme="minorHAnsi" w:hAnsiTheme="minorHAnsi" w:cstheme="minorHAnsi"/>
          <w:bCs/>
          <w:vanish/>
          <w:sz w:val="20"/>
          <w:szCs w:val="20"/>
        </w:rPr>
      </w:pPr>
    </w:p>
    <w:p w14:paraId="22D8D49C" w14:textId="77777777" w:rsidR="00EC0ED2" w:rsidRPr="002C1429" w:rsidRDefault="00EC0ED2" w:rsidP="00EC0ED2">
      <w:pPr>
        <w:pStyle w:val="ListParagraph"/>
        <w:numPr>
          <w:ilvl w:val="0"/>
          <w:numId w:val="53"/>
        </w:numPr>
        <w:tabs>
          <w:tab w:val="left" w:pos="567"/>
        </w:tabs>
        <w:spacing w:before="60" w:after="60"/>
        <w:jc w:val="both"/>
        <w:rPr>
          <w:rFonts w:asciiTheme="minorHAnsi" w:hAnsiTheme="minorHAnsi" w:cstheme="minorHAnsi"/>
          <w:bCs/>
          <w:vanish/>
          <w:sz w:val="20"/>
          <w:szCs w:val="20"/>
        </w:rPr>
      </w:pPr>
    </w:p>
    <w:p w14:paraId="73612375" w14:textId="77777777" w:rsidR="00EC0ED2" w:rsidRPr="002C1429" w:rsidRDefault="00EC0ED2" w:rsidP="00EC0ED2">
      <w:pPr>
        <w:pStyle w:val="ListParagraph"/>
        <w:numPr>
          <w:ilvl w:val="0"/>
          <w:numId w:val="53"/>
        </w:numPr>
        <w:tabs>
          <w:tab w:val="left" w:pos="567"/>
        </w:tabs>
        <w:spacing w:before="60" w:after="60"/>
        <w:jc w:val="both"/>
        <w:rPr>
          <w:rFonts w:asciiTheme="minorHAnsi" w:hAnsiTheme="minorHAnsi" w:cstheme="minorHAnsi"/>
          <w:bCs/>
          <w:vanish/>
          <w:sz w:val="20"/>
          <w:szCs w:val="20"/>
        </w:rPr>
      </w:pPr>
    </w:p>
    <w:p w14:paraId="709A47F2" w14:textId="77777777" w:rsidR="00EC0ED2" w:rsidRPr="002C1429" w:rsidRDefault="00EC0ED2" w:rsidP="00EC0ED2">
      <w:pPr>
        <w:pStyle w:val="ListParagraph"/>
        <w:numPr>
          <w:ilvl w:val="1"/>
          <w:numId w:val="53"/>
        </w:numPr>
        <w:tabs>
          <w:tab w:val="left" w:pos="567"/>
        </w:tabs>
        <w:spacing w:before="60" w:after="60"/>
        <w:jc w:val="both"/>
        <w:rPr>
          <w:rFonts w:asciiTheme="minorHAnsi" w:hAnsiTheme="minorHAnsi" w:cstheme="minorHAnsi"/>
          <w:bCs/>
          <w:vanish/>
          <w:sz w:val="20"/>
          <w:szCs w:val="20"/>
        </w:rPr>
      </w:pPr>
    </w:p>
    <w:p w14:paraId="69C70646" w14:textId="77777777" w:rsidR="00EC0ED2" w:rsidRDefault="00EC0ED2" w:rsidP="00EC0ED2">
      <w:pPr>
        <w:pStyle w:val="ListParagraph"/>
        <w:numPr>
          <w:ilvl w:val="2"/>
          <w:numId w:val="53"/>
        </w:numPr>
        <w:tabs>
          <w:tab w:val="left" w:pos="567"/>
        </w:tabs>
        <w:spacing w:before="60" w:after="60"/>
        <w:ind w:left="504"/>
        <w:jc w:val="both"/>
        <w:rPr>
          <w:rFonts w:asciiTheme="minorHAnsi" w:hAnsiTheme="minorHAnsi" w:cstheme="minorHAnsi"/>
          <w:bCs/>
          <w:sz w:val="20"/>
          <w:szCs w:val="20"/>
        </w:rPr>
      </w:pPr>
      <w:r>
        <w:rPr>
          <w:rFonts w:asciiTheme="minorHAnsi" w:hAnsiTheme="minorHAnsi" w:cstheme="minorHAnsi"/>
          <w:bCs/>
          <w:sz w:val="20"/>
          <w:szCs w:val="20"/>
        </w:rPr>
        <w:t>Vilniaus m. nuotekų valyklos (toliau – NV) dumblas:</w:t>
      </w:r>
    </w:p>
    <w:p w14:paraId="134892E9" w14:textId="77777777" w:rsidR="00EC0ED2" w:rsidRDefault="00EC0ED2" w:rsidP="00EC0ED2">
      <w:pPr>
        <w:pStyle w:val="ListParagraph"/>
        <w:numPr>
          <w:ilvl w:val="3"/>
          <w:numId w:val="53"/>
        </w:numPr>
        <w:tabs>
          <w:tab w:val="left" w:pos="567"/>
        </w:tabs>
        <w:spacing w:before="60" w:after="60"/>
        <w:jc w:val="both"/>
        <w:rPr>
          <w:rFonts w:asciiTheme="minorHAnsi" w:hAnsiTheme="minorHAnsi" w:cstheme="minorHAnsi"/>
          <w:bCs/>
          <w:sz w:val="20"/>
          <w:szCs w:val="20"/>
        </w:rPr>
      </w:pPr>
      <w:r>
        <w:rPr>
          <w:rFonts w:asciiTheme="minorHAnsi" w:hAnsiTheme="minorHAnsi" w:cstheme="minorHAnsi"/>
          <w:bCs/>
          <w:sz w:val="20"/>
          <w:szCs w:val="20"/>
        </w:rPr>
        <w:t>Kiekis dumblo tankinimui – 3840 - 4320 m</w:t>
      </w:r>
      <w:r>
        <w:rPr>
          <w:rFonts w:asciiTheme="minorHAnsi" w:hAnsiTheme="minorHAnsi" w:cstheme="minorHAnsi"/>
          <w:bCs/>
          <w:sz w:val="20"/>
          <w:szCs w:val="20"/>
          <w:vertAlign w:val="superscript"/>
        </w:rPr>
        <w:t>3</w:t>
      </w:r>
      <w:r>
        <w:rPr>
          <w:rFonts w:asciiTheme="minorHAnsi" w:hAnsiTheme="minorHAnsi" w:cstheme="minorHAnsi"/>
          <w:bCs/>
          <w:sz w:val="20"/>
          <w:szCs w:val="20"/>
        </w:rPr>
        <w:t>/d;</w:t>
      </w:r>
    </w:p>
    <w:p w14:paraId="6238A233" w14:textId="77777777" w:rsidR="00EC0ED2" w:rsidRDefault="00EC0ED2" w:rsidP="00EC0ED2">
      <w:pPr>
        <w:pStyle w:val="ListParagraph"/>
        <w:numPr>
          <w:ilvl w:val="3"/>
          <w:numId w:val="53"/>
        </w:numPr>
        <w:tabs>
          <w:tab w:val="left" w:pos="567"/>
        </w:tabs>
        <w:spacing w:before="60" w:after="60"/>
        <w:jc w:val="both"/>
        <w:rPr>
          <w:rFonts w:asciiTheme="minorHAnsi" w:hAnsiTheme="minorHAnsi" w:cstheme="minorHAnsi"/>
          <w:bCs/>
          <w:sz w:val="20"/>
          <w:szCs w:val="20"/>
        </w:rPr>
      </w:pPr>
      <w:r>
        <w:rPr>
          <w:rFonts w:asciiTheme="minorHAnsi" w:hAnsiTheme="minorHAnsi" w:cstheme="minorHAnsi"/>
          <w:bCs/>
          <w:sz w:val="20"/>
          <w:szCs w:val="20"/>
        </w:rPr>
        <w:t>Koncentracija prieš dumblo tankinimą – 12 - 18 kgSM/m</w:t>
      </w:r>
      <w:r>
        <w:rPr>
          <w:rFonts w:asciiTheme="minorHAnsi" w:hAnsiTheme="minorHAnsi" w:cstheme="minorHAnsi"/>
          <w:bCs/>
          <w:sz w:val="20"/>
          <w:szCs w:val="20"/>
          <w:vertAlign w:val="superscript"/>
        </w:rPr>
        <w:t>3</w:t>
      </w:r>
      <w:r>
        <w:rPr>
          <w:rFonts w:asciiTheme="minorHAnsi" w:hAnsiTheme="minorHAnsi" w:cstheme="minorHAnsi"/>
          <w:bCs/>
          <w:sz w:val="20"/>
          <w:szCs w:val="20"/>
        </w:rPr>
        <w:t>;</w:t>
      </w:r>
    </w:p>
    <w:p w14:paraId="31B36927" w14:textId="77777777" w:rsidR="00EC0ED2" w:rsidRDefault="00EC0ED2" w:rsidP="00EC0ED2">
      <w:pPr>
        <w:pStyle w:val="ListParagraph"/>
        <w:numPr>
          <w:ilvl w:val="3"/>
          <w:numId w:val="53"/>
        </w:numPr>
        <w:tabs>
          <w:tab w:val="left" w:pos="567"/>
        </w:tabs>
        <w:spacing w:before="60" w:after="60"/>
        <w:jc w:val="both"/>
        <w:rPr>
          <w:rFonts w:asciiTheme="minorHAnsi" w:hAnsiTheme="minorHAnsi" w:cstheme="minorHAnsi"/>
          <w:bCs/>
          <w:sz w:val="20"/>
          <w:szCs w:val="20"/>
        </w:rPr>
      </w:pPr>
      <w:r>
        <w:rPr>
          <w:rFonts w:asciiTheme="minorHAnsi" w:hAnsiTheme="minorHAnsi" w:cstheme="minorHAnsi"/>
          <w:bCs/>
          <w:sz w:val="20"/>
          <w:szCs w:val="20"/>
        </w:rPr>
        <w:t>Kiekis dumblo sausinimui – 528 - 600 m</w:t>
      </w:r>
      <w:r>
        <w:rPr>
          <w:rFonts w:asciiTheme="minorHAnsi" w:hAnsiTheme="minorHAnsi" w:cstheme="minorHAnsi"/>
          <w:bCs/>
          <w:sz w:val="20"/>
          <w:szCs w:val="20"/>
          <w:vertAlign w:val="superscript"/>
        </w:rPr>
        <w:t>3</w:t>
      </w:r>
      <w:r>
        <w:rPr>
          <w:rFonts w:asciiTheme="minorHAnsi" w:hAnsiTheme="minorHAnsi" w:cstheme="minorHAnsi"/>
          <w:bCs/>
          <w:sz w:val="20"/>
          <w:szCs w:val="20"/>
        </w:rPr>
        <w:t>/d;</w:t>
      </w:r>
    </w:p>
    <w:p w14:paraId="4AD5C2DA" w14:textId="77777777" w:rsidR="00EC0ED2" w:rsidRDefault="00EC0ED2" w:rsidP="00EC0ED2">
      <w:pPr>
        <w:pStyle w:val="ListParagraph"/>
        <w:numPr>
          <w:ilvl w:val="3"/>
          <w:numId w:val="53"/>
        </w:numPr>
        <w:tabs>
          <w:tab w:val="left" w:pos="567"/>
        </w:tabs>
        <w:spacing w:before="60" w:after="60"/>
        <w:jc w:val="both"/>
        <w:rPr>
          <w:rFonts w:asciiTheme="minorHAnsi" w:hAnsiTheme="minorHAnsi" w:cstheme="minorHAnsi"/>
          <w:bCs/>
          <w:sz w:val="20"/>
          <w:szCs w:val="20"/>
        </w:rPr>
      </w:pPr>
      <w:r>
        <w:rPr>
          <w:rFonts w:asciiTheme="minorHAnsi" w:hAnsiTheme="minorHAnsi" w:cstheme="minorHAnsi"/>
          <w:bCs/>
          <w:sz w:val="20"/>
          <w:szCs w:val="20"/>
        </w:rPr>
        <w:t>Koncentracija prieš dumblo sausinimą – 55 - 65 kgSM/m</w:t>
      </w:r>
      <w:r>
        <w:rPr>
          <w:rFonts w:asciiTheme="minorHAnsi" w:hAnsiTheme="minorHAnsi" w:cstheme="minorHAnsi"/>
          <w:bCs/>
          <w:sz w:val="20"/>
          <w:szCs w:val="20"/>
          <w:vertAlign w:val="superscript"/>
        </w:rPr>
        <w:t>3</w:t>
      </w:r>
      <w:r>
        <w:rPr>
          <w:rFonts w:asciiTheme="minorHAnsi" w:hAnsiTheme="minorHAnsi" w:cstheme="minorHAnsi"/>
          <w:bCs/>
          <w:sz w:val="20"/>
          <w:szCs w:val="20"/>
        </w:rPr>
        <w:t>;</w:t>
      </w:r>
    </w:p>
    <w:p w14:paraId="7E009984" w14:textId="77777777" w:rsidR="00BD75EE" w:rsidRPr="0019201B" w:rsidRDefault="00BD75EE" w:rsidP="00797ABD">
      <w:pPr>
        <w:pStyle w:val="ListParagraph"/>
        <w:spacing w:before="60" w:after="60"/>
        <w:ind w:left="0" w:firstLine="0"/>
        <w:jc w:val="both"/>
        <w:rPr>
          <w:rFonts w:asciiTheme="minorHAnsi" w:hAnsiTheme="minorHAnsi" w:cstheme="minorHAnsi"/>
          <w:i/>
          <w:sz w:val="20"/>
          <w:szCs w:val="20"/>
        </w:rPr>
      </w:pPr>
    </w:p>
    <w:p w14:paraId="780E543C" w14:textId="77777777" w:rsidR="00BD75EE" w:rsidRPr="0019201B" w:rsidRDefault="00BD75EE">
      <w:pPr>
        <w:pStyle w:val="ListParagraph"/>
        <w:numPr>
          <w:ilvl w:val="1"/>
          <w:numId w:val="9"/>
        </w:numPr>
        <w:pBdr>
          <w:bottom w:val="single" w:sz="8" w:space="1" w:color="auto"/>
          <w:between w:val="single" w:sz="12" w:space="1" w:color="auto"/>
        </w:pBdr>
        <w:tabs>
          <w:tab w:val="left" w:pos="567"/>
        </w:tabs>
        <w:spacing w:before="60" w:after="60"/>
        <w:ind w:left="0" w:firstLine="0"/>
        <w:rPr>
          <w:rFonts w:asciiTheme="minorHAnsi" w:hAnsiTheme="minorHAnsi" w:cstheme="minorHAnsi"/>
          <w:b/>
          <w:sz w:val="20"/>
          <w:szCs w:val="20"/>
        </w:rPr>
      </w:pPr>
      <w:r w:rsidRPr="0019201B">
        <w:rPr>
          <w:rFonts w:asciiTheme="minorHAnsi" w:hAnsiTheme="minorHAnsi" w:cstheme="minorHAnsi"/>
          <w:b/>
          <w:sz w:val="20"/>
          <w:szCs w:val="20"/>
        </w:rPr>
        <w:t>Pirkimo objekto aprašymas</w:t>
      </w:r>
    </w:p>
    <w:p w14:paraId="3AAE33CB" w14:textId="71185934" w:rsidR="00AD0EAC" w:rsidRPr="0019201B" w:rsidRDefault="000E0F94">
      <w:pPr>
        <w:spacing w:before="60" w:after="60"/>
        <w:ind w:firstLine="0"/>
        <w:jc w:val="both"/>
        <w:rPr>
          <w:rFonts w:asciiTheme="minorHAnsi" w:hAnsiTheme="minorHAnsi" w:cstheme="minorHAnsi"/>
          <w:bCs/>
          <w:iCs/>
          <w:sz w:val="20"/>
          <w:szCs w:val="20"/>
        </w:rPr>
      </w:pPr>
      <w:r w:rsidRPr="0019201B">
        <w:rPr>
          <w:rFonts w:asciiTheme="minorHAnsi" w:hAnsiTheme="minorHAnsi" w:cstheme="minorHAnsi"/>
          <w:bCs/>
          <w:iCs/>
          <w:sz w:val="20"/>
          <w:szCs w:val="20"/>
        </w:rPr>
        <w:t>3</w:t>
      </w:r>
      <w:r w:rsidR="00E938CE" w:rsidRPr="0019201B">
        <w:rPr>
          <w:rFonts w:asciiTheme="minorHAnsi" w:hAnsiTheme="minorHAnsi" w:cstheme="minorHAnsi"/>
          <w:bCs/>
          <w:iCs/>
          <w:sz w:val="20"/>
          <w:szCs w:val="20"/>
        </w:rPr>
        <w:t>.</w:t>
      </w:r>
      <w:r w:rsidR="00EC0ED2">
        <w:rPr>
          <w:rFonts w:asciiTheme="minorHAnsi" w:hAnsiTheme="minorHAnsi" w:cstheme="minorHAnsi"/>
          <w:bCs/>
          <w:iCs/>
          <w:sz w:val="20"/>
          <w:szCs w:val="20"/>
        </w:rPr>
        <w:t>2</w:t>
      </w:r>
      <w:r w:rsidR="00E938CE" w:rsidRPr="0019201B">
        <w:rPr>
          <w:rFonts w:asciiTheme="minorHAnsi" w:hAnsiTheme="minorHAnsi" w:cstheme="minorHAnsi"/>
          <w:bCs/>
          <w:iCs/>
          <w:sz w:val="20"/>
          <w:szCs w:val="20"/>
        </w:rPr>
        <w:t>.1.</w:t>
      </w:r>
      <w:r w:rsidR="00B90B3B" w:rsidRPr="0019201B">
        <w:rPr>
          <w:rFonts w:asciiTheme="minorHAnsi" w:hAnsiTheme="minorHAnsi" w:cstheme="minorHAnsi"/>
          <w:bCs/>
          <w:iCs/>
          <w:sz w:val="20"/>
          <w:szCs w:val="20"/>
        </w:rPr>
        <w:t xml:space="preserve"> </w:t>
      </w:r>
      <w:r w:rsidR="00B90B3B" w:rsidRPr="0019201B">
        <w:rPr>
          <w:rFonts w:asciiTheme="minorHAnsi" w:hAnsiTheme="minorHAnsi" w:cstheme="minorHAnsi"/>
          <w:b/>
          <w:iCs/>
          <w:sz w:val="20"/>
          <w:szCs w:val="20"/>
        </w:rPr>
        <w:t>Prekės turi būti naujos, kokybiškos ir turi visiškai atitikti Techninės specifikacijos priede Nr. 1 „Prekių atitikties lentelė“ nurodytus reikalavimus.</w:t>
      </w:r>
      <w:r w:rsidR="00B90B3B" w:rsidRPr="0019201B">
        <w:rPr>
          <w:rFonts w:asciiTheme="minorHAnsi" w:hAnsiTheme="minorHAnsi" w:cstheme="minorHAnsi"/>
          <w:bCs/>
          <w:iCs/>
          <w:sz w:val="20"/>
          <w:szCs w:val="20"/>
        </w:rPr>
        <w:t xml:space="preserve"> </w:t>
      </w:r>
    </w:p>
    <w:p w14:paraId="024B9A9A" w14:textId="347C0B80" w:rsidR="00AD0EAC" w:rsidRPr="0019201B" w:rsidRDefault="000E0F94">
      <w:pPr>
        <w:spacing w:before="60" w:after="60"/>
        <w:ind w:firstLine="0"/>
        <w:jc w:val="both"/>
        <w:rPr>
          <w:rFonts w:asciiTheme="minorHAnsi" w:hAnsiTheme="minorHAnsi" w:cstheme="minorHAnsi"/>
          <w:sz w:val="20"/>
          <w:szCs w:val="20"/>
        </w:rPr>
      </w:pPr>
      <w:r w:rsidRPr="0019201B">
        <w:rPr>
          <w:rFonts w:asciiTheme="minorHAnsi" w:hAnsiTheme="minorHAnsi" w:cstheme="minorHAnsi"/>
          <w:sz w:val="20"/>
          <w:szCs w:val="20"/>
        </w:rPr>
        <w:t>3</w:t>
      </w:r>
      <w:r w:rsidR="00AD0EAC" w:rsidRPr="0019201B">
        <w:rPr>
          <w:rFonts w:asciiTheme="minorHAnsi" w:hAnsiTheme="minorHAnsi" w:cstheme="minorHAnsi"/>
          <w:sz w:val="20"/>
          <w:szCs w:val="20"/>
        </w:rPr>
        <w:t>.</w:t>
      </w:r>
      <w:r w:rsidR="00EC0ED2">
        <w:rPr>
          <w:rFonts w:asciiTheme="minorHAnsi" w:hAnsiTheme="minorHAnsi" w:cstheme="minorHAnsi"/>
          <w:sz w:val="20"/>
          <w:szCs w:val="20"/>
        </w:rPr>
        <w:t>2</w:t>
      </w:r>
      <w:r w:rsidR="00AD0EAC" w:rsidRPr="0019201B">
        <w:rPr>
          <w:rFonts w:asciiTheme="minorHAnsi" w:hAnsiTheme="minorHAnsi" w:cstheme="minorHAnsi"/>
          <w:sz w:val="20"/>
          <w:szCs w:val="20"/>
        </w:rPr>
        <w:t>.2. Jei Techninėje specifikacijoje nurodyti konkretūs modeliai, tipai, sistemos, sertifikatai ir kt. gali būti pakeisti lygiaverčiais. Jei Pardavėjas siūlo lygiavertes medžiagas, standartus, metodus, tipus ar pan. – kartu su Pasiūlymu turi būti pateikiama ir pagrįsta informacija - pagrindimas – iš kurios Pirkėjas galėtų nustatyti, kad siūlomos medžiagos, standartai, metodai, tipai ar pan. yra lygiaverčiai reikalaujamoms.</w:t>
      </w:r>
    </w:p>
    <w:p w14:paraId="2D43F4FC" w14:textId="359B8457" w:rsidR="00AD0EAC" w:rsidRPr="0019201B" w:rsidRDefault="000E0F94">
      <w:pPr>
        <w:spacing w:before="60" w:after="60"/>
        <w:ind w:firstLine="0"/>
        <w:jc w:val="both"/>
        <w:rPr>
          <w:rFonts w:asciiTheme="minorHAnsi" w:hAnsiTheme="minorHAnsi" w:cstheme="minorHAnsi"/>
          <w:sz w:val="20"/>
          <w:szCs w:val="20"/>
        </w:rPr>
      </w:pPr>
      <w:r w:rsidRPr="0019201B">
        <w:rPr>
          <w:rFonts w:asciiTheme="minorHAnsi" w:hAnsiTheme="minorHAnsi" w:cstheme="minorHAnsi"/>
          <w:sz w:val="20"/>
          <w:szCs w:val="20"/>
        </w:rPr>
        <w:t>3</w:t>
      </w:r>
      <w:r w:rsidR="00AD0EAC" w:rsidRPr="0019201B">
        <w:rPr>
          <w:rFonts w:asciiTheme="minorHAnsi" w:hAnsiTheme="minorHAnsi" w:cstheme="minorHAnsi"/>
          <w:sz w:val="20"/>
          <w:szCs w:val="20"/>
        </w:rPr>
        <w:t>.</w:t>
      </w:r>
      <w:r w:rsidR="00EC0ED2">
        <w:rPr>
          <w:rFonts w:asciiTheme="minorHAnsi" w:hAnsiTheme="minorHAnsi" w:cstheme="minorHAnsi"/>
          <w:sz w:val="20"/>
          <w:szCs w:val="20"/>
        </w:rPr>
        <w:t>2</w:t>
      </w:r>
      <w:r w:rsidR="00AD0EAC" w:rsidRPr="0019201B">
        <w:rPr>
          <w:rFonts w:asciiTheme="minorHAnsi" w:hAnsiTheme="minorHAnsi" w:cstheme="minorHAnsi"/>
          <w:sz w:val="20"/>
          <w:szCs w:val="20"/>
        </w:rPr>
        <w:t xml:space="preserve">.3. </w:t>
      </w:r>
      <w:r w:rsidR="00AD0EAC" w:rsidRPr="0019201B">
        <w:rPr>
          <w:rFonts w:asciiTheme="minorHAnsi" w:hAnsiTheme="minorHAnsi" w:cstheme="minorHAnsi"/>
          <w:bCs/>
          <w:iCs/>
          <w:sz w:val="20"/>
          <w:szCs w:val="20"/>
        </w:rPr>
        <w:t xml:space="preserve">Nurodytos Prekės (medžiagos, produktai, įranga), nekeičiant kainos, Pirkėjo sutikimu gali būti pakeistos kitomis, jeigu Prekės nebegaminamos ir Pardavėjas Pirkėjui pateikia tai pagrindžiančius dokumentus (pavyzdžiui, gamintojo raštą / patvirtinimą, kad Prekė nebegaminama). Pardavėjas taip pat privalo pateikti dokumentus, pagrindžiančius, jog naujos Prekės visiškai atitinka pirkimo dokumentuose nustatytą techninę specifikaciją ir (ar) Pardavėjo pasiūlyme nurodytas </w:t>
      </w:r>
      <w:r w:rsidR="00AD0EAC" w:rsidRPr="0019201B">
        <w:rPr>
          <w:rFonts w:asciiTheme="minorHAnsi" w:hAnsiTheme="minorHAnsi" w:cstheme="minorHAnsi"/>
          <w:bCs/>
          <w:iCs/>
          <w:sz w:val="20"/>
          <w:szCs w:val="20"/>
        </w:rPr>
        <w:lastRenderedPageBreak/>
        <w:t xml:space="preserve">techninių rodiklių </w:t>
      </w:r>
      <w:r w:rsidR="00AD0EAC" w:rsidRPr="0019201B">
        <w:rPr>
          <w:rFonts w:asciiTheme="minorHAnsi" w:hAnsiTheme="minorHAnsi" w:cstheme="minorHAnsi"/>
          <w:bCs/>
          <w:iCs/>
          <w:sz w:val="20"/>
          <w:szCs w:val="20"/>
          <w:shd w:val="clear" w:color="auto" w:fill="FFFFFF" w:themeFill="background1"/>
        </w:rPr>
        <w:t xml:space="preserve">reikšmes, </w:t>
      </w:r>
      <w:r w:rsidR="00AD0EAC" w:rsidRPr="0019201B">
        <w:rPr>
          <w:rFonts w:asciiTheme="minorHAnsi" w:hAnsiTheme="minorHAnsi" w:cstheme="minorHAnsi"/>
          <w:sz w:val="20"/>
          <w:szCs w:val="20"/>
          <w:shd w:val="clear" w:color="auto" w:fill="FFFFFF" w:themeFill="background1"/>
        </w:rPr>
        <w:t>yra ne prastesnės, o lygiavertės ar geresnės kokybės</w:t>
      </w:r>
      <w:r w:rsidR="00AD0EAC" w:rsidRPr="0019201B">
        <w:rPr>
          <w:rFonts w:asciiTheme="minorHAnsi" w:hAnsiTheme="minorHAnsi" w:cstheme="minorHAnsi"/>
          <w:bCs/>
          <w:iCs/>
          <w:sz w:val="20"/>
          <w:szCs w:val="20"/>
          <w:shd w:val="clear" w:color="auto" w:fill="FFFFFF" w:themeFill="background1"/>
        </w:rPr>
        <w:t>. Toks Prekės (-ių) keitimas įforminamas raštu sudarant papildomą susitarimą prie Sutarties.</w:t>
      </w:r>
    </w:p>
    <w:p w14:paraId="4D739E7C" w14:textId="77777777" w:rsidR="00EC0ED2" w:rsidRPr="00D645FA" w:rsidRDefault="00EC0ED2" w:rsidP="00EC0ED2">
      <w:pPr>
        <w:pStyle w:val="ListParagraph"/>
        <w:numPr>
          <w:ilvl w:val="2"/>
          <w:numId w:val="53"/>
        </w:numPr>
        <w:tabs>
          <w:tab w:val="left" w:pos="567"/>
        </w:tabs>
        <w:spacing w:before="60" w:after="60"/>
        <w:ind w:left="0" w:firstLine="0"/>
        <w:jc w:val="both"/>
        <w:rPr>
          <w:rFonts w:asciiTheme="minorHAnsi" w:hAnsiTheme="minorHAnsi" w:cstheme="minorHAnsi"/>
          <w:bCs/>
          <w:iCs/>
          <w:sz w:val="20"/>
          <w:szCs w:val="20"/>
          <w:u w:val="single"/>
        </w:rPr>
      </w:pPr>
      <w:r w:rsidRPr="00D645FA">
        <w:rPr>
          <w:rFonts w:asciiTheme="minorHAnsi" w:hAnsiTheme="minorHAnsi" w:cstheme="minorHAnsi"/>
          <w:bCs/>
          <w:iCs/>
          <w:sz w:val="20"/>
          <w:szCs w:val="20"/>
          <w:u w:val="single"/>
        </w:rPr>
        <w:t>Reagentuose dumblo apdorojimui turi būti 100 proc. aktyviosios medžiagos be jokių priemaišų, reagentai turi būti nepriskirti pavojingų medžiagų kategorijai, tinkami naudoti Europos Sąjungoje.</w:t>
      </w:r>
    </w:p>
    <w:p w14:paraId="6793D8DB" w14:textId="77777777" w:rsidR="00EC0ED2" w:rsidRPr="00D645FA" w:rsidRDefault="00EC0ED2" w:rsidP="00EC0ED2">
      <w:pPr>
        <w:pStyle w:val="ListParagraph"/>
        <w:numPr>
          <w:ilvl w:val="2"/>
          <w:numId w:val="53"/>
        </w:numPr>
        <w:tabs>
          <w:tab w:val="left" w:pos="567"/>
        </w:tabs>
        <w:spacing w:before="60" w:after="60"/>
        <w:ind w:left="0" w:firstLine="0"/>
        <w:jc w:val="both"/>
        <w:rPr>
          <w:rFonts w:asciiTheme="minorHAnsi" w:hAnsiTheme="minorHAnsi" w:cstheme="minorHAnsi"/>
          <w:bCs/>
          <w:iCs/>
          <w:sz w:val="20"/>
          <w:szCs w:val="20"/>
        </w:rPr>
      </w:pPr>
      <w:r w:rsidRPr="00D645FA">
        <w:rPr>
          <w:rFonts w:asciiTheme="minorHAnsi" w:hAnsiTheme="minorHAnsi" w:cstheme="minorHAnsi"/>
          <w:bCs/>
          <w:iCs/>
          <w:sz w:val="20"/>
          <w:szCs w:val="20"/>
        </w:rPr>
        <w:t>Pardavėjas, siekdamas nustatyti tinkamą Prekės įkainį, iš anksto prieš pateikiant pasiūlymą konkursui, privalo savo sąskaita atlikti gamybinius bandymus:</w:t>
      </w:r>
    </w:p>
    <w:p w14:paraId="2DF33349" w14:textId="77777777" w:rsidR="00EC0ED2" w:rsidRPr="00D645FA" w:rsidRDefault="00EC0ED2" w:rsidP="00EC0ED2">
      <w:pPr>
        <w:pStyle w:val="ListParagraph"/>
        <w:numPr>
          <w:ilvl w:val="3"/>
          <w:numId w:val="53"/>
        </w:numPr>
        <w:tabs>
          <w:tab w:val="left" w:pos="567"/>
        </w:tabs>
        <w:spacing w:before="60" w:after="60"/>
        <w:jc w:val="both"/>
        <w:rPr>
          <w:rFonts w:asciiTheme="minorHAnsi" w:hAnsiTheme="minorHAnsi" w:cstheme="minorHAnsi"/>
          <w:bCs/>
          <w:iCs/>
          <w:sz w:val="20"/>
          <w:szCs w:val="20"/>
        </w:rPr>
      </w:pPr>
      <w:r w:rsidRPr="00D645FA">
        <w:rPr>
          <w:rFonts w:asciiTheme="minorHAnsi" w:hAnsiTheme="minorHAnsi" w:cstheme="minorHAnsi"/>
          <w:bCs/>
          <w:iCs/>
          <w:sz w:val="20"/>
          <w:szCs w:val="20"/>
        </w:rPr>
        <w:t>Gamybiniai bandymai, dalyvaujant Pirkėjo atstovui, atliekami Vilniaus m. NV;</w:t>
      </w:r>
    </w:p>
    <w:p w14:paraId="6603364F" w14:textId="77777777" w:rsidR="00EC0ED2" w:rsidRPr="00D645FA" w:rsidRDefault="00EC0ED2" w:rsidP="00EC0ED2">
      <w:pPr>
        <w:pStyle w:val="ListParagraph"/>
        <w:numPr>
          <w:ilvl w:val="3"/>
          <w:numId w:val="53"/>
        </w:numPr>
        <w:tabs>
          <w:tab w:val="left" w:pos="567"/>
        </w:tabs>
        <w:spacing w:before="60" w:after="60"/>
        <w:jc w:val="both"/>
        <w:rPr>
          <w:rFonts w:asciiTheme="minorHAnsi" w:hAnsiTheme="minorHAnsi" w:cstheme="minorHAnsi"/>
          <w:bCs/>
          <w:iCs/>
          <w:sz w:val="20"/>
          <w:szCs w:val="20"/>
        </w:rPr>
      </w:pPr>
      <w:r w:rsidRPr="00D645FA">
        <w:rPr>
          <w:rFonts w:asciiTheme="minorHAnsi" w:hAnsiTheme="minorHAnsi" w:cstheme="minorHAnsi"/>
          <w:bCs/>
          <w:iCs/>
          <w:sz w:val="20"/>
          <w:szCs w:val="20"/>
        </w:rPr>
        <w:t>Atliekant gamybinius bandymus reagento paruošimui ir padavimui turi būti naudojama esama Pirkėjo įranga;</w:t>
      </w:r>
    </w:p>
    <w:p w14:paraId="244756C8" w14:textId="77777777" w:rsidR="00EC0ED2" w:rsidRPr="00D645FA" w:rsidRDefault="00EC0ED2" w:rsidP="00EC0ED2">
      <w:pPr>
        <w:pStyle w:val="ListParagraph"/>
        <w:numPr>
          <w:ilvl w:val="3"/>
          <w:numId w:val="53"/>
        </w:numPr>
        <w:tabs>
          <w:tab w:val="left" w:pos="567"/>
        </w:tabs>
        <w:spacing w:before="60" w:after="60"/>
        <w:jc w:val="both"/>
        <w:rPr>
          <w:rFonts w:asciiTheme="minorHAnsi" w:hAnsiTheme="minorHAnsi" w:cstheme="minorHAnsi"/>
          <w:bCs/>
          <w:iCs/>
          <w:sz w:val="20"/>
          <w:szCs w:val="20"/>
        </w:rPr>
      </w:pPr>
      <w:r w:rsidRPr="00D645FA">
        <w:rPr>
          <w:rFonts w:asciiTheme="minorHAnsi" w:hAnsiTheme="minorHAnsi" w:cstheme="minorHAnsi"/>
          <w:bCs/>
          <w:iCs/>
          <w:sz w:val="20"/>
          <w:szCs w:val="20"/>
        </w:rPr>
        <w:t>Sutankinto ir nusausinto dumblo drėgnumas nustatomas: Sausųjų medžiagų kiekio skaičiavimas pagal nustatytą sausojo likučio arba vandens kiekį, pagal LST EN 15934. Dumblas, apdorotos bioatliekos, dirvožemis ir atliekos.</w:t>
      </w:r>
    </w:p>
    <w:p w14:paraId="5FD90794" w14:textId="77777777" w:rsidR="00EC0ED2" w:rsidRPr="00D645FA" w:rsidRDefault="00EC0ED2" w:rsidP="00EC0ED2">
      <w:pPr>
        <w:pStyle w:val="ListParagraph"/>
        <w:numPr>
          <w:ilvl w:val="3"/>
          <w:numId w:val="53"/>
        </w:numPr>
        <w:tabs>
          <w:tab w:val="left" w:pos="567"/>
        </w:tabs>
        <w:spacing w:before="60" w:after="60"/>
        <w:jc w:val="both"/>
        <w:rPr>
          <w:rFonts w:asciiTheme="minorHAnsi" w:hAnsiTheme="minorHAnsi" w:cstheme="minorHAnsi"/>
          <w:bCs/>
          <w:iCs/>
          <w:sz w:val="20"/>
          <w:szCs w:val="20"/>
        </w:rPr>
      </w:pPr>
      <w:r w:rsidRPr="00D645FA">
        <w:rPr>
          <w:rFonts w:asciiTheme="minorHAnsi" w:hAnsiTheme="minorHAnsi" w:cstheme="minorHAnsi"/>
          <w:bCs/>
          <w:iCs/>
          <w:sz w:val="20"/>
          <w:szCs w:val="20"/>
        </w:rPr>
        <w:t>Bandymų rezultatai surašomi į protokolą, pasirašant Pirkėjo atstovui;</w:t>
      </w:r>
    </w:p>
    <w:p w14:paraId="24049933" w14:textId="77777777" w:rsidR="00EC0ED2" w:rsidRPr="00D645FA" w:rsidRDefault="00EC0ED2" w:rsidP="00EC0ED2">
      <w:pPr>
        <w:pStyle w:val="ListParagraph"/>
        <w:numPr>
          <w:ilvl w:val="3"/>
          <w:numId w:val="53"/>
        </w:numPr>
        <w:tabs>
          <w:tab w:val="left" w:pos="567"/>
        </w:tabs>
        <w:spacing w:before="60" w:after="60"/>
        <w:jc w:val="both"/>
        <w:rPr>
          <w:rFonts w:asciiTheme="minorHAnsi" w:hAnsiTheme="minorHAnsi" w:cstheme="minorHAnsi"/>
          <w:bCs/>
          <w:iCs/>
          <w:sz w:val="20"/>
          <w:szCs w:val="20"/>
        </w:rPr>
      </w:pPr>
      <w:r w:rsidRPr="00D645FA">
        <w:rPr>
          <w:rFonts w:asciiTheme="minorHAnsi" w:hAnsiTheme="minorHAnsi" w:cstheme="minorHAnsi"/>
          <w:bCs/>
          <w:iCs/>
          <w:sz w:val="20"/>
          <w:szCs w:val="20"/>
        </w:rPr>
        <w:t>Fugatas tiriamas Pirkėjo laboratorijoje (pagal LAND 46 – 2007), mėginį į laboratoriją pristato Pirkėjo atstovas, už atliekamus tyrimus moka Pardavėjas;</w:t>
      </w:r>
    </w:p>
    <w:p w14:paraId="5F760A99" w14:textId="77777777" w:rsidR="00EC0ED2" w:rsidRDefault="00EC0ED2" w:rsidP="00EC0ED2">
      <w:pPr>
        <w:pStyle w:val="ListParagraph"/>
        <w:numPr>
          <w:ilvl w:val="3"/>
          <w:numId w:val="53"/>
        </w:numPr>
        <w:tabs>
          <w:tab w:val="left" w:pos="567"/>
        </w:tabs>
        <w:spacing w:before="60" w:after="60"/>
        <w:jc w:val="both"/>
        <w:rPr>
          <w:rFonts w:asciiTheme="minorHAnsi" w:hAnsiTheme="minorHAnsi" w:cstheme="minorHAnsi"/>
          <w:bCs/>
          <w:iCs/>
          <w:sz w:val="20"/>
          <w:szCs w:val="20"/>
        </w:rPr>
      </w:pPr>
      <w:r w:rsidRPr="00D645FA">
        <w:rPr>
          <w:rFonts w:asciiTheme="minorHAnsi" w:hAnsiTheme="minorHAnsi" w:cstheme="minorHAnsi"/>
          <w:bCs/>
          <w:iCs/>
          <w:sz w:val="20"/>
          <w:szCs w:val="20"/>
        </w:rPr>
        <w:t>Reagentų bandymų protokolų kopijas Pardavėjas turi pateikti kartu su pasiūlymu.</w:t>
      </w:r>
    </w:p>
    <w:p w14:paraId="4E817DF3" w14:textId="77777777" w:rsidR="00EC0ED2" w:rsidRPr="007340B8" w:rsidRDefault="00EC0ED2" w:rsidP="00EC0ED2">
      <w:pPr>
        <w:pStyle w:val="ListParagraph"/>
        <w:numPr>
          <w:ilvl w:val="3"/>
          <w:numId w:val="53"/>
        </w:numPr>
        <w:tabs>
          <w:tab w:val="left" w:pos="567"/>
        </w:tabs>
        <w:spacing w:before="60" w:after="60"/>
        <w:jc w:val="both"/>
        <w:rPr>
          <w:rFonts w:asciiTheme="minorHAnsi" w:hAnsiTheme="minorHAnsi" w:cstheme="minorHAnsi"/>
          <w:bCs/>
          <w:iCs/>
          <w:sz w:val="20"/>
          <w:szCs w:val="20"/>
        </w:rPr>
      </w:pPr>
      <w:r w:rsidRPr="007340B8">
        <w:rPr>
          <w:rFonts w:asciiTheme="minorHAnsi" w:hAnsiTheme="minorHAnsi" w:cstheme="minorHAnsi"/>
          <w:bCs/>
          <w:iCs/>
          <w:sz w:val="20"/>
          <w:szCs w:val="20"/>
        </w:rPr>
        <w:t>Protokolas galioja ne ilgiau nei 6 mėnesius nuo tyrimų atlikimo dienos.</w:t>
      </w:r>
    </w:p>
    <w:p w14:paraId="58C9C278" w14:textId="77777777" w:rsidR="00EC0ED2" w:rsidRPr="00D645FA" w:rsidRDefault="00EC0ED2" w:rsidP="00EC0ED2">
      <w:pPr>
        <w:pStyle w:val="ListParagraph"/>
        <w:numPr>
          <w:ilvl w:val="2"/>
          <w:numId w:val="53"/>
        </w:numPr>
        <w:tabs>
          <w:tab w:val="left" w:pos="567"/>
        </w:tabs>
        <w:spacing w:before="60" w:after="60"/>
        <w:ind w:left="0" w:firstLine="0"/>
        <w:jc w:val="both"/>
        <w:rPr>
          <w:rFonts w:asciiTheme="minorHAnsi" w:hAnsiTheme="minorHAnsi" w:cstheme="minorHAnsi"/>
          <w:bCs/>
          <w:iCs/>
          <w:sz w:val="20"/>
          <w:szCs w:val="20"/>
        </w:rPr>
      </w:pPr>
      <w:r w:rsidRPr="00D645FA">
        <w:rPr>
          <w:rFonts w:asciiTheme="minorHAnsi" w:hAnsiTheme="minorHAnsi" w:cstheme="minorHAnsi"/>
          <w:bCs/>
          <w:iCs/>
          <w:sz w:val="20"/>
          <w:szCs w:val="20"/>
        </w:rPr>
        <w:t xml:space="preserve">Pardavėjas bandymų metu privalo pasiūlyti tokias Prekes, kurios pasiektų reikalavimus nurodytus </w:t>
      </w:r>
      <w:r w:rsidRPr="00D645FA">
        <w:rPr>
          <w:rFonts w:asciiTheme="minorHAnsi" w:hAnsiTheme="minorHAnsi" w:cstheme="minorHAnsi"/>
          <w:bCs/>
          <w:iCs/>
          <w:sz w:val="20"/>
          <w:szCs w:val="20"/>
        </w:rPr>
        <w:fldChar w:fldCharType="begin"/>
      </w:r>
      <w:r w:rsidRPr="00D645FA">
        <w:rPr>
          <w:rFonts w:asciiTheme="minorHAnsi" w:hAnsiTheme="minorHAnsi" w:cstheme="minorHAnsi"/>
          <w:bCs/>
          <w:iCs/>
          <w:sz w:val="20"/>
          <w:szCs w:val="20"/>
        </w:rPr>
        <w:instrText xml:space="preserve"> REF _Ref91756274 \r \h </w:instrText>
      </w:r>
      <w:r w:rsidRPr="00D645FA">
        <w:rPr>
          <w:rFonts w:asciiTheme="minorHAnsi" w:hAnsiTheme="minorHAnsi" w:cstheme="minorHAnsi"/>
          <w:bCs/>
          <w:iCs/>
          <w:sz w:val="20"/>
          <w:szCs w:val="20"/>
        </w:rPr>
      </w:r>
      <w:r w:rsidRPr="00D645FA">
        <w:rPr>
          <w:rFonts w:asciiTheme="minorHAnsi" w:hAnsiTheme="minorHAnsi" w:cstheme="minorHAnsi"/>
          <w:bCs/>
          <w:iCs/>
          <w:sz w:val="20"/>
          <w:szCs w:val="20"/>
        </w:rPr>
        <w:fldChar w:fldCharType="separate"/>
      </w:r>
      <w:r w:rsidRPr="00D645FA">
        <w:rPr>
          <w:rFonts w:asciiTheme="minorHAnsi" w:hAnsiTheme="minorHAnsi" w:cstheme="minorHAnsi"/>
          <w:bCs/>
          <w:iCs/>
          <w:sz w:val="20"/>
          <w:szCs w:val="20"/>
        </w:rPr>
        <w:t>3.2.10.3.</w:t>
      </w:r>
      <w:r w:rsidRPr="00D645FA">
        <w:rPr>
          <w:rFonts w:asciiTheme="minorHAnsi" w:hAnsiTheme="minorHAnsi" w:cstheme="minorHAnsi"/>
          <w:bCs/>
          <w:iCs/>
          <w:sz w:val="20"/>
          <w:szCs w:val="20"/>
        </w:rPr>
        <w:fldChar w:fldCharType="end"/>
      </w:r>
      <w:r w:rsidRPr="00D645FA">
        <w:rPr>
          <w:rFonts w:asciiTheme="minorHAnsi" w:hAnsiTheme="minorHAnsi" w:cstheme="minorHAnsi"/>
          <w:bCs/>
          <w:iCs/>
          <w:sz w:val="20"/>
          <w:szCs w:val="20"/>
        </w:rPr>
        <w:t xml:space="preserve"> ir </w:t>
      </w:r>
      <w:r w:rsidRPr="00D645FA">
        <w:rPr>
          <w:rFonts w:asciiTheme="minorHAnsi" w:hAnsiTheme="minorHAnsi" w:cstheme="minorHAnsi"/>
          <w:bCs/>
          <w:iCs/>
          <w:sz w:val="20"/>
          <w:szCs w:val="20"/>
        </w:rPr>
        <w:fldChar w:fldCharType="begin"/>
      </w:r>
      <w:r w:rsidRPr="00D645FA">
        <w:rPr>
          <w:rFonts w:asciiTheme="minorHAnsi" w:hAnsiTheme="minorHAnsi" w:cstheme="minorHAnsi"/>
          <w:bCs/>
          <w:iCs/>
          <w:sz w:val="20"/>
          <w:szCs w:val="20"/>
        </w:rPr>
        <w:instrText xml:space="preserve"> REF _Ref91756304 \r \h </w:instrText>
      </w:r>
      <w:r w:rsidRPr="00D645FA">
        <w:rPr>
          <w:rFonts w:asciiTheme="minorHAnsi" w:hAnsiTheme="minorHAnsi" w:cstheme="minorHAnsi"/>
          <w:bCs/>
          <w:iCs/>
          <w:sz w:val="20"/>
          <w:szCs w:val="20"/>
        </w:rPr>
      </w:r>
      <w:r w:rsidRPr="00D645FA">
        <w:rPr>
          <w:rFonts w:asciiTheme="minorHAnsi" w:hAnsiTheme="minorHAnsi" w:cstheme="minorHAnsi"/>
          <w:bCs/>
          <w:iCs/>
          <w:sz w:val="20"/>
          <w:szCs w:val="20"/>
        </w:rPr>
        <w:fldChar w:fldCharType="separate"/>
      </w:r>
      <w:r w:rsidRPr="00D645FA">
        <w:rPr>
          <w:rFonts w:asciiTheme="minorHAnsi" w:hAnsiTheme="minorHAnsi" w:cstheme="minorHAnsi"/>
          <w:bCs/>
          <w:iCs/>
          <w:sz w:val="20"/>
          <w:szCs w:val="20"/>
        </w:rPr>
        <w:t>3.2.10.4.</w:t>
      </w:r>
      <w:r w:rsidRPr="00D645FA">
        <w:rPr>
          <w:rFonts w:asciiTheme="minorHAnsi" w:hAnsiTheme="minorHAnsi" w:cstheme="minorHAnsi"/>
          <w:bCs/>
          <w:iCs/>
          <w:sz w:val="20"/>
          <w:szCs w:val="20"/>
        </w:rPr>
        <w:fldChar w:fldCharType="end"/>
      </w:r>
      <w:r w:rsidRPr="00D645FA">
        <w:rPr>
          <w:rFonts w:asciiTheme="minorHAnsi" w:hAnsiTheme="minorHAnsi" w:cstheme="minorHAnsi"/>
          <w:bCs/>
          <w:iCs/>
          <w:sz w:val="20"/>
          <w:szCs w:val="20"/>
        </w:rPr>
        <w:t xml:space="preserve"> punktuose.</w:t>
      </w:r>
    </w:p>
    <w:p w14:paraId="4F3664B6" w14:textId="77777777" w:rsidR="00EC0ED2" w:rsidRPr="00385D14" w:rsidRDefault="00EC0ED2" w:rsidP="00EC0ED2">
      <w:pPr>
        <w:pStyle w:val="ListParagraph"/>
        <w:numPr>
          <w:ilvl w:val="2"/>
          <w:numId w:val="53"/>
        </w:numPr>
        <w:tabs>
          <w:tab w:val="left" w:pos="567"/>
        </w:tabs>
        <w:spacing w:before="60" w:after="60"/>
        <w:ind w:left="0" w:firstLine="0"/>
        <w:jc w:val="both"/>
        <w:rPr>
          <w:rFonts w:asciiTheme="minorHAnsi" w:hAnsiTheme="minorHAnsi" w:cstheme="minorHAnsi"/>
          <w:bCs/>
          <w:iCs/>
          <w:sz w:val="20"/>
          <w:szCs w:val="20"/>
        </w:rPr>
      </w:pPr>
      <w:r w:rsidRPr="00D645FA">
        <w:rPr>
          <w:rFonts w:asciiTheme="minorHAnsi" w:hAnsiTheme="minorHAnsi" w:cstheme="minorHAnsi"/>
          <w:b/>
          <w:iCs/>
          <w:sz w:val="20"/>
          <w:szCs w:val="20"/>
        </w:rPr>
        <w:t xml:space="preserve">Pirkėjas pagal poreikį organizuos susitikimus su Pardavėjais dėl flokuliantų skirtų dumblo tankinimui ir sausinimui bandymų atlikimo (toliau tekste - Bandymai). Bandymai bus vykdomi dalyvaujant Pirkėjo atstovui. Tokie susitikimai su Pardavėjais bus vykdomi ne vėliau kaip likus </w:t>
      </w:r>
      <w:r w:rsidRPr="00B117BD">
        <w:rPr>
          <w:rFonts w:asciiTheme="minorHAnsi" w:hAnsiTheme="minorHAnsi" w:cstheme="minorHAnsi"/>
          <w:b/>
          <w:iCs/>
          <w:sz w:val="20"/>
          <w:szCs w:val="20"/>
          <w:u w:val="single"/>
        </w:rPr>
        <w:t>5 darbo dienoms</w:t>
      </w:r>
      <w:r w:rsidRPr="00D645FA">
        <w:rPr>
          <w:rFonts w:asciiTheme="minorHAnsi" w:hAnsiTheme="minorHAnsi" w:cstheme="minorHAnsi"/>
          <w:iCs/>
          <w:sz w:val="20"/>
          <w:szCs w:val="20"/>
        </w:rPr>
        <w:t xml:space="preserve"> </w:t>
      </w:r>
      <w:r w:rsidRPr="00D645FA">
        <w:rPr>
          <w:rFonts w:asciiTheme="minorHAnsi" w:hAnsiTheme="minorHAnsi" w:cstheme="minorHAnsi"/>
          <w:b/>
          <w:iCs/>
          <w:sz w:val="20"/>
          <w:szCs w:val="20"/>
        </w:rPr>
        <w:t>iki Pasiūlymų pateikimo termino pabaigos.</w:t>
      </w:r>
      <w:r w:rsidRPr="00B117BD">
        <w:rPr>
          <w:rFonts w:asciiTheme="minorHAnsi" w:hAnsiTheme="minorHAnsi" w:cstheme="minorHAnsi"/>
          <w:b/>
          <w:iCs/>
          <w:sz w:val="20"/>
          <w:szCs w:val="20"/>
        </w:rPr>
        <w:t xml:space="preserve"> </w:t>
      </w:r>
      <w:r w:rsidRPr="00B117BD">
        <w:rPr>
          <w:rFonts w:asciiTheme="minorHAnsi" w:hAnsiTheme="minorHAnsi" w:cstheme="minorHAnsi"/>
          <w:b/>
          <w:iCs/>
          <w:sz w:val="20"/>
          <w:szCs w:val="20"/>
          <w:u w:val="single"/>
        </w:rPr>
        <w:t>Pardavėjai, norintys atlikti bandymus, turi pateikti prašymą CVP IS priemonėmis, ne vėliau kaip likus 6 darbo dienoms</w:t>
      </w:r>
      <w:r w:rsidRPr="00B117BD">
        <w:rPr>
          <w:rFonts w:asciiTheme="minorHAnsi" w:hAnsiTheme="minorHAnsi" w:cstheme="minorHAnsi"/>
          <w:iCs/>
          <w:sz w:val="20"/>
          <w:szCs w:val="20"/>
          <w:u w:val="single"/>
        </w:rPr>
        <w:t xml:space="preserve"> </w:t>
      </w:r>
      <w:r w:rsidRPr="00B117BD">
        <w:rPr>
          <w:rFonts w:asciiTheme="minorHAnsi" w:hAnsiTheme="minorHAnsi" w:cstheme="minorHAnsi"/>
          <w:b/>
          <w:iCs/>
          <w:sz w:val="20"/>
          <w:szCs w:val="20"/>
          <w:u w:val="single"/>
        </w:rPr>
        <w:t>iki Pasiūlymų pateikimo termino pabaigos</w:t>
      </w:r>
      <w:r w:rsidRPr="00D645FA">
        <w:rPr>
          <w:rFonts w:asciiTheme="minorHAnsi" w:hAnsiTheme="minorHAnsi" w:cstheme="minorHAnsi"/>
          <w:b/>
          <w:iCs/>
          <w:sz w:val="20"/>
          <w:szCs w:val="20"/>
        </w:rPr>
        <w:t>, nurodydami pageidaujamą susitikimo laiką. Pirkėjas turi teisę su Pardavėju suderinti kitą, nei jo prašyme nurodytą, susitikimo laiką.</w:t>
      </w:r>
    </w:p>
    <w:p w14:paraId="74C28244" w14:textId="77777777" w:rsidR="00EC0ED2" w:rsidRPr="00D645FA" w:rsidRDefault="00EC0ED2" w:rsidP="00EC0ED2">
      <w:pPr>
        <w:pStyle w:val="ListParagraph"/>
        <w:numPr>
          <w:ilvl w:val="2"/>
          <w:numId w:val="53"/>
        </w:numPr>
        <w:tabs>
          <w:tab w:val="left" w:pos="567"/>
        </w:tabs>
        <w:spacing w:before="60" w:after="60"/>
        <w:ind w:left="0" w:firstLine="0"/>
        <w:jc w:val="both"/>
        <w:rPr>
          <w:rFonts w:asciiTheme="minorHAnsi" w:hAnsiTheme="minorHAnsi" w:cstheme="minorHAnsi"/>
          <w:bCs/>
          <w:iCs/>
          <w:sz w:val="20"/>
          <w:szCs w:val="20"/>
        </w:rPr>
      </w:pPr>
      <w:r w:rsidRPr="00D645FA">
        <w:rPr>
          <w:rFonts w:asciiTheme="minorHAnsi" w:hAnsiTheme="minorHAnsi" w:cstheme="minorHAnsi"/>
          <w:bCs/>
          <w:iCs/>
          <w:sz w:val="20"/>
          <w:szCs w:val="20"/>
        </w:rPr>
        <w:t xml:space="preserve">Pardavėjas privalo sudaryti dumblo tankinimo / sausinimo proceso vykdymo rekomendacijas, kurios užtikrintų Pirkėjo techninėje specifikacijoje </w:t>
      </w:r>
      <w:r w:rsidRPr="00D645FA">
        <w:rPr>
          <w:rFonts w:asciiTheme="minorHAnsi" w:hAnsiTheme="minorHAnsi" w:cstheme="minorHAnsi"/>
          <w:bCs/>
          <w:iCs/>
          <w:sz w:val="20"/>
          <w:szCs w:val="20"/>
        </w:rPr>
        <w:fldChar w:fldCharType="begin"/>
      </w:r>
      <w:r w:rsidRPr="00D645FA">
        <w:rPr>
          <w:rFonts w:asciiTheme="minorHAnsi" w:hAnsiTheme="minorHAnsi" w:cstheme="minorHAnsi"/>
          <w:bCs/>
          <w:iCs/>
          <w:sz w:val="20"/>
          <w:szCs w:val="20"/>
        </w:rPr>
        <w:instrText xml:space="preserve"> REF _Ref91756274 \r \h </w:instrText>
      </w:r>
      <w:r w:rsidRPr="00D645FA">
        <w:rPr>
          <w:rFonts w:asciiTheme="minorHAnsi" w:hAnsiTheme="minorHAnsi" w:cstheme="minorHAnsi"/>
          <w:bCs/>
          <w:iCs/>
          <w:sz w:val="20"/>
          <w:szCs w:val="20"/>
        </w:rPr>
      </w:r>
      <w:r w:rsidRPr="00D645FA">
        <w:rPr>
          <w:rFonts w:asciiTheme="minorHAnsi" w:hAnsiTheme="minorHAnsi" w:cstheme="minorHAnsi"/>
          <w:bCs/>
          <w:iCs/>
          <w:sz w:val="20"/>
          <w:szCs w:val="20"/>
        </w:rPr>
        <w:fldChar w:fldCharType="separate"/>
      </w:r>
      <w:r w:rsidRPr="00D645FA">
        <w:rPr>
          <w:rFonts w:asciiTheme="minorHAnsi" w:hAnsiTheme="minorHAnsi" w:cstheme="minorHAnsi"/>
          <w:bCs/>
          <w:iCs/>
          <w:sz w:val="20"/>
          <w:szCs w:val="20"/>
        </w:rPr>
        <w:t>3.2.10.3.</w:t>
      </w:r>
      <w:r w:rsidRPr="00D645FA">
        <w:rPr>
          <w:rFonts w:asciiTheme="minorHAnsi" w:hAnsiTheme="minorHAnsi" w:cstheme="minorHAnsi"/>
          <w:bCs/>
          <w:iCs/>
          <w:sz w:val="20"/>
          <w:szCs w:val="20"/>
        </w:rPr>
        <w:fldChar w:fldCharType="end"/>
      </w:r>
      <w:r w:rsidRPr="00D645FA">
        <w:rPr>
          <w:rFonts w:asciiTheme="minorHAnsi" w:hAnsiTheme="minorHAnsi" w:cstheme="minorHAnsi"/>
          <w:bCs/>
          <w:iCs/>
          <w:sz w:val="20"/>
          <w:szCs w:val="20"/>
        </w:rPr>
        <w:t xml:space="preserve"> ir </w:t>
      </w:r>
      <w:r w:rsidRPr="00D645FA">
        <w:rPr>
          <w:rFonts w:asciiTheme="minorHAnsi" w:hAnsiTheme="minorHAnsi" w:cstheme="minorHAnsi"/>
          <w:bCs/>
          <w:iCs/>
          <w:sz w:val="20"/>
          <w:szCs w:val="20"/>
        </w:rPr>
        <w:fldChar w:fldCharType="begin"/>
      </w:r>
      <w:r w:rsidRPr="00D645FA">
        <w:rPr>
          <w:rFonts w:asciiTheme="minorHAnsi" w:hAnsiTheme="minorHAnsi" w:cstheme="minorHAnsi"/>
          <w:bCs/>
          <w:iCs/>
          <w:sz w:val="20"/>
          <w:szCs w:val="20"/>
        </w:rPr>
        <w:instrText xml:space="preserve"> REF _Ref91756304 \r \h </w:instrText>
      </w:r>
      <w:r w:rsidRPr="00D645FA">
        <w:rPr>
          <w:rFonts w:asciiTheme="minorHAnsi" w:hAnsiTheme="minorHAnsi" w:cstheme="minorHAnsi"/>
          <w:bCs/>
          <w:iCs/>
          <w:sz w:val="20"/>
          <w:szCs w:val="20"/>
        </w:rPr>
      </w:r>
      <w:r w:rsidRPr="00D645FA">
        <w:rPr>
          <w:rFonts w:asciiTheme="minorHAnsi" w:hAnsiTheme="minorHAnsi" w:cstheme="minorHAnsi"/>
          <w:bCs/>
          <w:iCs/>
          <w:sz w:val="20"/>
          <w:szCs w:val="20"/>
        </w:rPr>
        <w:fldChar w:fldCharType="separate"/>
      </w:r>
      <w:r w:rsidRPr="00D645FA">
        <w:rPr>
          <w:rFonts w:asciiTheme="minorHAnsi" w:hAnsiTheme="minorHAnsi" w:cstheme="minorHAnsi"/>
          <w:bCs/>
          <w:iCs/>
          <w:sz w:val="20"/>
          <w:szCs w:val="20"/>
        </w:rPr>
        <w:t>3.2.10.4.</w:t>
      </w:r>
      <w:r w:rsidRPr="00D645FA">
        <w:rPr>
          <w:rFonts w:asciiTheme="minorHAnsi" w:hAnsiTheme="minorHAnsi" w:cstheme="minorHAnsi"/>
          <w:bCs/>
          <w:iCs/>
          <w:sz w:val="20"/>
          <w:szCs w:val="20"/>
        </w:rPr>
        <w:fldChar w:fldCharType="end"/>
      </w:r>
      <w:r w:rsidRPr="00D645FA">
        <w:rPr>
          <w:rFonts w:asciiTheme="minorHAnsi" w:hAnsiTheme="minorHAnsi" w:cstheme="minorHAnsi"/>
          <w:bCs/>
          <w:iCs/>
          <w:sz w:val="20"/>
          <w:szCs w:val="20"/>
        </w:rPr>
        <w:t xml:space="preserve"> punktuose nurodytus reikalavimus.</w:t>
      </w:r>
    </w:p>
    <w:p w14:paraId="650C56F9" w14:textId="77777777" w:rsidR="00EC0ED2" w:rsidRPr="00D645FA" w:rsidRDefault="00EC0ED2" w:rsidP="00EC0ED2">
      <w:pPr>
        <w:pStyle w:val="ListParagraph"/>
        <w:numPr>
          <w:ilvl w:val="2"/>
          <w:numId w:val="53"/>
        </w:numPr>
        <w:tabs>
          <w:tab w:val="left" w:pos="567"/>
        </w:tabs>
        <w:spacing w:before="60" w:after="60"/>
        <w:ind w:left="0" w:firstLine="0"/>
        <w:jc w:val="both"/>
        <w:rPr>
          <w:rFonts w:asciiTheme="minorHAnsi" w:hAnsiTheme="minorHAnsi" w:cstheme="minorHAnsi"/>
          <w:bCs/>
          <w:iCs/>
          <w:sz w:val="20"/>
          <w:szCs w:val="20"/>
        </w:rPr>
      </w:pPr>
      <w:r w:rsidRPr="00D645FA">
        <w:rPr>
          <w:rFonts w:asciiTheme="minorHAnsi" w:hAnsiTheme="minorHAnsi" w:cstheme="minorHAnsi"/>
          <w:bCs/>
          <w:iCs/>
          <w:sz w:val="20"/>
          <w:szCs w:val="20"/>
        </w:rPr>
        <w:t>Pirkėjas pagal sudarytas Pardavėjo rekomendacijas dumblo tankinimo / sausinimo procesams, vykdys dumblo tankinimo / sausinimo įrangos eksploataciją.</w:t>
      </w:r>
    </w:p>
    <w:p w14:paraId="25717A6E" w14:textId="77777777" w:rsidR="00EC0ED2" w:rsidRPr="00D645FA" w:rsidRDefault="00EC0ED2" w:rsidP="00EC0ED2">
      <w:pPr>
        <w:pStyle w:val="ListParagraph"/>
        <w:numPr>
          <w:ilvl w:val="2"/>
          <w:numId w:val="53"/>
        </w:numPr>
        <w:tabs>
          <w:tab w:val="left" w:pos="567"/>
        </w:tabs>
        <w:spacing w:before="60" w:after="60"/>
        <w:ind w:left="0" w:firstLine="0"/>
        <w:jc w:val="both"/>
        <w:rPr>
          <w:rFonts w:asciiTheme="minorHAnsi" w:hAnsiTheme="minorHAnsi" w:cstheme="minorHAnsi"/>
          <w:bCs/>
          <w:iCs/>
          <w:sz w:val="20"/>
          <w:szCs w:val="20"/>
        </w:rPr>
      </w:pPr>
      <w:r w:rsidRPr="00D645FA">
        <w:rPr>
          <w:rFonts w:asciiTheme="minorHAnsi" w:hAnsiTheme="minorHAnsi" w:cstheme="minorHAnsi"/>
          <w:bCs/>
          <w:iCs/>
          <w:sz w:val="20"/>
          <w:szCs w:val="20"/>
        </w:rPr>
        <w:t xml:space="preserve"> Reikalavimai Prekės parinkimui:</w:t>
      </w:r>
    </w:p>
    <w:p w14:paraId="0D729DFD" w14:textId="77777777" w:rsidR="00EC0ED2" w:rsidRPr="00D645FA" w:rsidRDefault="00EC0ED2" w:rsidP="00EC0ED2">
      <w:pPr>
        <w:pStyle w:val="ListParagraph"/>
        <w:numPr>
          <w:ilvl w:val="3"/>
          <w:numId w:val="53"/>
        </w:numPr>
        <w:tabs>
          <w:tab w:val="left" w:pos="709"/>
        </w:tabs>
        <w:spacing w:before="60" w:after="60"/>
        <w:ind w:left="0" w:firstLine="0"/>
        <w:jc w:val="both"/>
        <w:rPr>
          <w:rFonts w:asciiTheme="minorHAnsi" w:hAnsiTheme="minorHAnsi" w:cstheme="minorHAnsi"/>
          <w:bCs/>
          <w:iCs/>
          <w:sz w:val="20"/>
          <w:szCs w:val="20"/>
        </w:rPr>
      </w:pPr>
      <w:r w:rsidRPr="00D645FA">
        <w:rPr>
          <w:rFonts w:asciiTheme="minorHAnsi" w:hAnsiTheme="minorHAnsi" w:cstheme="minorHAnsi"/>
          <w:bCs/>
          <w:iCs/>
          <w:sz w:val="20"/>
          <w:szCs w:val="20"/>
        </w:rPr>
        <w:t>Medžiagos būsena – miltelinis flokuliantas.</w:t>
      </w:r>
    </w:p>
    <w:p w14:paraId="0123A617" w14:textId="63265E58" w:rsidR="00EC0ED2" w:rsidRPr="00D645FA" w:rsidRDefault="00EC0ED2" w:rsidP="00EC0ED2">
      <w:pPr>
        <w:pStyle w:val="ListParagraph"/>
        <w:numPr>
          <w:ilvl w:val="3"/>
          <w:numId w:val="53"/>
        </w:numPr>
        <w:tabs>
          <w:tab w:val="left" w:pos="709"/>
        </w:tabs>
        <w:spacing w:before="60" w:after="60"/>
        <w:ind w:left="0" w:firstLine="0"/>
        <w:jc w:val="both"/>
        <w:rPr>
          <w:rFonts w:asciiTheme="minorHAnsi" w:hAnsiTheme="minorHAnsi" w:cstheme="minorHAnsi"/>
          <w:bCs/>
          <w:iCs/>
          <w:sz w:val="20"/>
          <w:szCs w:val="20"/>
        </w:rPr>
      </w:pPr>
      <w:r w:rsidRPr="00D645FA">
        <w:rPr>
          <w:rFonts w:asciiTheme="minorHAnsi" w:hAnsiTheme="minorHAnsi" w:cstheme="minorHAnsi"/>
          <w:bCs/>
          <w:iCs/>
          <w:sz w:val="20"/>
          <w:szCs w:val="20"/>
        </w:rPr>
        <w:t>Fasavimas –</w:t>
      </w:r>
      <w:r w:rsidR="00531203">
        <w:rPr>
          <w:rFonts w:asciiTheme="minorHAnsi" w:hAnsiTheme="minorHAnsi" w:cstheme="minorHAnsi"/>
          <w:bCs/>
          <w:iCs/>
          <w:sz w:val="20"/>
          <w:szCs w:val="20"/>
        </w:rPr>
        <w:t xml:space="preserve"> nurodyta prekių atitikties lentelėje</w:t>
      </w:r>
      <w:r w:rsidRPr="00D645FA">
        <w:rPr>
          <w:rFonts w:asciiTheme="minorHAnsi" w:hAnsiTheme="minorHAnsi" w:cstheme="minorHAnsi"/>
          <w:bCs/>
          <w:iCs/>
          <w:sz w:val="20"/>
          <w:szCs w:val="20"/>
        </w:rPr>
        <w:t>.</w:t>
      </w:r>
    </w:p>
    <w:p w14:paraId="4FA77627" w14:textId="77777777" w:rsidR="00EC0ED2" w:rsidRPr="00D645FA" w:rsidRDefault="00EC0ED2" w:rsidP="00EC0ED2">
      <w:pPr>
        <w:pStyle w:val="ListParagraph"/>
        <w:numPr>
          <w:ilvl w:val="3"/>
          <w:numId w:val="53"/>
        </w:numPr>
        <w:tabs>
          <w:tab w:val="left" w:pos="709"/>
        </w:tabs>
        <w:spacing w:before="60" w:after="60"/>
        <w:ind w:left="0" w:firstLine="0"/>
        <w:jc w:val="both"/>
        <w:rPr>
          <w:rFonts w:asciiTheme="minorHAnsi" w:hAnsiTheme="minorHAnsi" w:cstheme="minorHAnsi"/>
          <w:bCs/>
          <w:iCs/>
          <w:sz w:val="20"/>
          <w:szCs w:val="20"/>
        </w:rPr>
      </w:pPr>
      <w:r w:rsidRPr="00D645FA">
        <w:rPr>
          <w:rFonts w:asciiTheme="minorHAnsi" w:hAnsiTheme="minorHAnsi" w:cstheme="minorHAnsi"/>
          <w:bCs/>
          <w:iCs/>
          <w:sz w:val="20"/>
          <w:szCs w:val="20"/>
        </w:rPr>
        <w:t>Reikalavimai tankintam dumblui:</w:t>
      </w:r>
    </w:p>
    <w:p w14:paraId="666CA00A" w14:textId="77777777" w:rsidR="00EC0ED2" w:rsidRPr="007340B8" w:rsidRDefault="00EC0ED2" w:rsidP="00EC0ED2">
      <w:pPr>
        <w:pStyle w:val="ListParagraph"/>
        <w:numPr>
          <w:ilvl w:val="4"/>
          <w:numId w:val="53"/>
        </w:numPr>
        <w:tabs>
          <w:tab w:val="left" w:pos="709"/>
        </w:tabs>
        <w:spacing w:before="60" w:after="60"/>
        <w:ind w:left="2127"/>
        <w:jc w:val="both"/>
        <w:rPr>
          <w:rFonts w:asciiTheme="minorHAnsi" w:hAnsiTheme="minorHAnsi" w:cstheme="minorHAnsi"/>
          <w:bCs/>
          <w:iCs/>
          <w:sz w:val="20"/>
          <w:szCs w:val="20"/>
        </w:rPr>
      </w:pPr>
      <w:bookmarkStart w:id="1" w:name="_Ref91756274"/>
      <w:r w:rsidRPr="00D645FA">
        <w:rPr>
          <w:rFonts w:asciiTheme="minorHAnsi" w:hAnsiTheme="minorHAnsi" w:cstheme="minorHAnsi"/>
          <w:bCs/>
          <w:iCs/>
          <w:sz w:val="20"/>
          <w:szCs w:val="20"/>
        </w:rPr>
        <w:t xml:space="preserve">Dumblo sausumas po tankinimo – ne </w:t>
      </w:r>
      <w:r w:rsidRPr="007340B8">
        <w:rPr>
          <w:rFonts w:asciiTheme="minorHAnsi" w:hAnsiTheme="minorHAnsi" w:cstheme="minorHAnsi"/>
          <w:bCs/>
          <w:iCs/>
          <w:sz w:val="20"/>
          <w:szCs w:val="20"/>
        </w:rPr>
        <w:t>mažiau nei 15 % ir ne daugiau nei 19 %;</w:t>
      </w:r>
      <w:bookmarkEnd w:id="1"/>
    </w:p>
    <w:p w14:paraId="70449E2F" w14:textId="77777777" w:rsidR="00EC0ED2" w:rsidRPr="007340B8" w:rsidRDefault="00EC0ED2" w:rsidP="00EC0ED2">
      <w:pPr>
        <w:pStyle w:val="ListParagraph"/>
        <w:numPr>
          <w:ilvl w:val="4"/>
          <w:numId w:val="53"/>
        </w:numPr>
        <w:tabs>
          <w:tab w:val="left" w:pos="709"/>
        </w:tabs>
        <w:spacing w:before="60" w:after="60"/>
        <w:ind w:left="2127"/>
        <w:jc w:val="both"/>
        <w:rPr>
          <w:rFonts w:asciiTheme="minorHAnsi" w:hAnsiTheme="minorHAnsi" w:cstheme="minorHAnsi"/>
          <w:bCs/>
          <w:iCs/>
          <w:sz w:val="20"/>
          <w:szCs w:val="20"/>
        </w:rPr>
      </w:pPr>
      <w:bookmarkStart w:id="2" w:name="_Ref91756296"/>
      <w:r w:rsidRPr="007340B8">
        <w:rPr>
          <w:rFonts w:asciiTheme="minorHAnsi" w:hAnsiTheme="minorHAnsi" w:cstheme="minorHAnsi"/>
          <w:bCs/>
          <w:iCs/>
          <w:sz w:val="20"/>
          <w:szCs w:val="20"/>
        </w:rPr>
        <w:t>Sausų medžiagų koncentracija fugate, po tankinimo – ne daugiau nei 750 mg/l.</w:t>
      </w:r>
      <w:bookmarkEnd w:id="2"/>
    </w:p>
    <w:p w14:paraId="13756943" w14:textId="77777777" w:rsidR="00EC0ED2" w:rsidRPr="007340B8" w:rsidRDefault="00EC0ED2" w:rsidP="00EC0ED2">
      <w:pPr>
        <w:pStyle w:val="ListParagraph"/>
        <w:numPr>
          <w:ilvl w:val="3"/>
          <w:numId w:val="53"/>
        </w:numPr>
        <w:tabs>
          <w:tab w:val="left" w:pos="709"/>
        </w:tabs>
        <w:spacing w:before="60" w:after="60"/>
        <w:ind w:left="0" w:firstLine="0"/>
        <w:jc w:val="both"/>
        <w:rPr>
          <w:rFonts w:asciiTheme="minorHAnsi" w:hAnsiTheme="minorHAnsi" w:cstheme="minorHAnsi"/>
          <w:bCs/>
          <w:iCs/>
          <w:sz w:val="20"/>
          <w:szCs w:val="20"/>
        </w:rPr>
      </w:pPr>
      <w:r w:rsidRPr="007340B8">
        <w:rPr>
          <w:rFonts w:asciiTheme="minorHAnsi" w:hAnsiTheme="minorHAnsi" w:cstheme="minorHAnsi"/>
          <w:bCs/>
          <w:iCs/>
          <w:sz w:val="20"/>
          <w:szCs w:val="20"/>
        </w:rPr>
        <w:t xml:space="preserve"> Reikalavimai sausintam dumblui:</w:t>
      </w:r>
    </w:p>
    <w:p w14:paraId="1A53F04E" w14:textId="77777777" w:rsidR="00EC0ED2" w:rsidRPr="007340B8" w:rsidRDefault="00EC0ED2" w:rsidP="00EC0ED2">
      <w:pPr>
        <w:pStyle w:val="ListParagraph"/>
        <w:numPr>
          <w:ilvl w:val="4"/>
          <w:numId w:val="53"/>
        </w:numPr>
        <w:tabs>
          <w:tab w:val="left" w:pos="709"/>
        </w:tabs>
        <w:spacing w:before="60" w:after="60"/>
        <w:ind w:left="2127"/>
        <w:jc w:val="both"/>
        <w:rPr>
          <w:rFonts w:asciiTheme="minorHAnsi" w:hAnsiTheme="minorHAnsi" w:cstheme="minorHAnsi"/>
          <w:bCs/>
          <w:iCs/>
          <w:sz w:val="20"/>
          <w:szCs w:val="20"/>
        </w:rPr>
      </w:pPr>
      <w:bookmarkStart w:id="3" w:name="_Ref91756304"/>
      <w:r w:rsidRPr="007340B8">
        <w:rPr>
          <w:rFonts w:asciiTheme="minorHAnsi" w:hAnsiTheme="minorHAnsi" w:cstheme="minorHAnsi"/>
          <w:bCs/>
          <w:iCs/>
          <w:sz w:val="20"/>
          <w:szCs w:val="20"/>
        </w:rPr>
        <w:t>Dumblo sausumas po sausinimo – ne mažiau nei 30 % ir ne daugiau nei 34 %;</w:t>
      </w:r>
      <w:bookmarkEnd w:id="3"/>
    </w:p>
    <w:p w14:paraId="2136A652" w14:textId="77777777" w:rsidR="00EC0ED2" w:rsidRPr="007340B8" w:rsidRDefault="00EC0ED2" w:rsidP="00EC0ED2">
      <w:pPr>
        <w:pStyle w:val="ListParagraph"/>
        <w:numPr>
          <w:ilvl w:val="4"/>
          <w:numId w:val="53"/>
        </w:numPr>
        <w:tabs>
          <w:tab w:val="left" w:pos="709"/>
        </w:tabs>
        <w:spacing w:before="60" w:after="60"/>
        <w:ind w:left="2127"/>
        <w:jc w:val="both"/>
        <w:rPr>
          <w:rFonts w:asciiTheme="minorHAnsi" w:hAnsiTheme="minorHAnsi" w:cstheme="minorHAnsi"/>
          <w:bCs/>
          <w:iCs/>
          <w:sz w:val="20"/>
          <w:szCs w:val="20"/>
        </w:rPr>
      </w:pPr>
      <w:bookmarkStart w:id="4" w:name="_Ref91756311"/>
      <w:r w:rsidRPr="007340B8">
        <w:rPr>
          <w:rFonts w:asciiTheme="minorHAnsi" w:hAnsiTheme="minorHAnsi" w:cstheme="minorHAnsi"/>
          <w:bCs/>
          <w:iCs/>
          <w:sz w:val="20"/>
          <w:szCs w:val="20"/>
        </w:rPr>
        <w:t>Sausų medžiagų koncentracija fugate, po sausinimo – ne daugiau nei 2000 mg/l.</w:t>
      </w:r>
      <w:bookmarkEnd w:id="4"/>
    </w:p>
    <w:p w14:paraId="4897644A" w14:textId="77777777" w:rsidR="00EC0ED2" w:rsidRPr="007340B8" w:rsidRDefault="00EC0ED2" w:rsidP="00EC0ED2">
      <w:pPr>
        <w:pStyle w:val="ListParagraph"/>
        <w:tabs>
          <w:tab w:val="left" w:pos="567"/>
        </w:tabs>
        <w:spacing w:before="60" w:after="60"/>
        <w:ind w:left="0" w:firstLine="0"/>
        <w:jc w:val="both"/>
        <w:rPr>
          <w:rFonts w:asciiTheme="minorHAnsi" w:hAnsiTheme="minorHAnsi" w:cstheme="minorHAnsi"/>
          <w:b/>
          <w:iCs/>
          <w:sz w:val="20"/>
          <w:szCs w:val="20"/>
        </w:rPr>
      </w:pPr>
      <w:r w:rsidRPr="007340B8">
        <w:rPr>
          <w:rFonts w:asciiTheme="minorHAnsi" w:hAnsiTheme="minorHAnsi" w:cstheme="minorHAnsi"/>
          <w:b/>
          <w:iCs/>
          <w:sz w:val="20"/>
          <w:szCs w:val="20"/>
        </w:rPr>
        <w:t>3.2.11. Pardavėjas savo sąskaita ne vėliau kaip per 14 kalendorinių dienų nuo Pirkėjo rašytinio reikalavimo pateikimo (jei Pardavėjas ir Pirkėjas raštu nesusitarė kitokio termino), privalo paimti iš TS 4.1 p. nurodytos vietos Prekės tarą/pakuotę, kurioje bus pristatytas flokuliantas, ir ją utilizuoti.</w:t>
      </w:r>
    </w:p>
    <w:p w14:paraId="2E276512" w14:textId="04347B32" w:rsidR="005E17C6" w:rsidRPr="00EC0ED2" w:rsidRDefault="00EC0ED2" w:rsidP="00797ABD">
      <w:pPr>
        <w:pStyle w:val="ListParagraph"/>
        <w:numPr>
          <w:ilvl w:val="2"/>
          <w:numId w:val="53"/>
        </w:numPr>
        <w:tabs>
          <w:tab w:val="left" w:pos="567"/>
        </w:tabs>
        <w:spacing w:before="60" w:after="60"/>
        <w:ind w:left="0" w:firstLine="0"/>
        <w:jc w:val="both"/>
        <w:rPr>
          <w:rFonts w:asciiTheme="minorHAnsi" w:hAnsiTheme="minorHAnsi" w:cstheme="minorHAnsi"/>
          <w:bCs/>
          <w:iCs/>
          <w:sz w:val="20"/>
          <w:szCs w:val="20"/>
        </w:rPr>
      </w:pPr>
      <w:r w:rsidRPr="00736969">
        <w:rPr>
          <w:rFonts w:asciiTheme="minorHAnsi" w:hAnsiTheme="minorHAnsi" w:cstheme="minorHAnsi"/>
          <w:bCs/>
          <w:iCs/>
          <w:sz w:val="20"/>
          <w:szCs w:val="20"/>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4.4.1 papunkčiu, t. y.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4E1C4D3E" w14:textId="03104DF7" w:rsidR="000E0F94" w:rsidRPr="0019201B" w:rsidRDefault="005E17C6" w:rsidP="00797ABD">
      <w:pPr>
        <w:pStyle w:val="ListParagraph"/>
        <w:pBdr>
          <w:top w:val="single" w:sz="4" w:space="1" w:color="auto"/>
          <w:bottom w:val="single" w:sz="4" w:space="1" w:color="auto"/>
          <w:between w:val="single" w:sz="12" w:space="1" w:color="auto"/>
        </w:pBdr>
        <w:tabs>
          <w:tab w:val="left" w:pos="567"/>
        </w:tabs>
        <w:spacing w:before="60" w:after="60"/>
        <w:ind w:left="0" w:firstLine="0"/>
        <w:contextualSpacing w:val="0"/>
        <w:rPr>
          <w:rFonts w:asciiTheme="minorHAnsi" w:hAnsiTheme="minorHAnsi" w:cstheme="minorHAnsi"/>
          <w:bCs/>
          <w:iCs/>
          <w:sz w:val="20"/>
          <w:szCs w:val="20"/>
        </w:rPr>
      </w:pPr>
      <w:r w:rsidRPr="0019201B">
        <w:rPr>
          <w:rFonts w:asciiTheme="minorHAnsi" w:hAnsiTheme="minorHAnsi" w:cstheme="minorHAnsi"/>
          <w:b/>
          <w:sz w:val="20"/>
          <w:szCs w:val="20"/>
        </w:rPr>
        <w:t>4. PREKIŲ PRISTATYMO VIETA, TERMINAI IR TVARKA</w:t>
      </w:r>
    </w:p>
    <w:p w14:paraId="2645E258" w14:textId="77777777" w:rsidR="00EC0ED2" w:rsidRPr="0088016C" w:rsidRDefault="00EC0ED2" w:rsidP="00EC0ED2">
      <w:pPr>
        <w:spacing w:before="60" w:after="60"/>
        <w:ind w:firstLine="0"/>
        <w:jc w:val="both"/>
        <w:rPr>
          <w:rFonts w:asciiTheme="minorHAnsi" w:hAnsiTheme="minorHAnsi" w:cstheme="minorHAnsi"/>
          <w:bCs/>
          <w:iCs/>
          <w:sz w:val="20"/>
          <w:szCs w:val="20"/>
        </w:rPr>
      </w:pPr>
      <w:r w:rsidRPr="0088016C">
        <w:rPr>
          <w:rFonts w:asciiTheme="minorHAnsi" w:hAnsiTheme="minorHAnsi" w:cstheme="minorHAnsi"/>
          <w:bCs/>
          <w:iCs/>
          <w:sz w:val="20"/>
          <w:szCs w:val="20"/>
        </w:rPr>
        <w:t xml:space="preserve">4.1. </w:t>
      </w:r>
      <w:r w:rsidRPr="0088016C">
        <w:rPr>
          <w:rFonts w:asciiTheme="minorHAnsi" w:hAnsiTheme="minorHAnsi" w:cstheme="minorHAnsi"/>
          <w:b/>
          <w:iCs/>
          <w:sz w:val="20"/>
          <w:szCs w:val="20"/>
        </w:rPr>
        <w:t xml:space="preserve">Prekių pristatymo vieta - </w:t>
      </w:r>
      <w:r w:rsidRPr="0088016C">
        <w:rPr>
          <w:rFonts w:asciiTheme="minorHAnsi" w:hAnsiTheme="minorHAnsi" w:cstheme="minorHAnsi"/>
          <w:bCs/>
          <w:iCs/>
          <w:sz w:val="20"/>
          <w:szCs w:val="20"/>
        </w:rPr>
        <w:t xml:space="preserve">Vilniaus m. nuotekų valykla, Titnago g. 74, Vilnius. Prekės pristatomos Pirkėjo darbo laiku (I-V 7:30 – 16:00 val.). </w:t>
      </w:r>
    </w:p>
    <w:p w14:paraId="62091246" w14:textId="77777777" w:rsidR="00EC0ED2" w:rsidRDefault="00EC0ED2" w:rsidP="00EC0ED2">
      <w:pPr>
        <w:spacing w:before="60" w:after="60"/>
        <w:ind w:firstLine="0"/>
        <w:jc w:val="both"/>
        <w:rPr>
          <w:rFonts w:asciiTheme="minorHAnsi" w:hAnsiTheme="minorHAnsi" w:cstheme="minorHAnsi"/>
          <w:bCs/>
          <w:iCs/>
          <w:sz w:val="20"/>
          <w:szCs w:val="20"/>
        </w:rPr>
      </w:pPr>
      <w:r w:rsidRPr="0088016C">
        <w:rPr>
          <w:rFonts w:asciiTheme="minorHAnsi" w:hAnsiTheme="minorHAnsi" w:cstheme="minorHAnsi"/>
          <w:bCs/>
          <w:iCs/>
          <w:sz w:val="20"/>
          <w:szCs w:val="20"/>
        </w:rPr>
        <w:t>4.2. Pardavėjas savo sąskaita ir savo transportu Prekes pristato Pirkėjo nurodytu adresu (-ais). Prekės transportavimo išlaidos turi būti įskaičiuotos į Prekės kainą.</w:t>
      </w:r>
    </w:p>
    <w:p w14:paraId="110EEC23" w14:textId="77777777" w:rsidR="00EC0ED2" w:rsidRPr="0088016C" w:rsidRDefault="00EC0ED2" w:rsidP="00EC0ED2">
      <w:pPr>
        <w:spacing w:before="60" w:after="60"/>
        <w:ind w:firstLine="0"/>
        <w:jc w:val="both"/>
        <w:rPr>
          <w:rFonts w:eastAsia="Calibri"/>
        </w:rPr>
      </w:pPr>
      <w:r>
        <w:rPr>
          <w:rFonts w:asciiTheme="minorHAnsi" w:hAnsiTheme="minorHAnsi" w:cstheme="minorHAnsi"/>
          <w:bCs/>
          <w:iCs/>
          <w:sz w:val="20"/>
          <w:szCs w:val="20"/>
        </w:rPr>
        <w:t xml:space="preserve">4.3. </w:t>
      </w:r>
      <w:r w:rsidRPr="00797ABD">
        <w:rPr>
          <w:rFonts w:asciiTheme="minorHAnsi" w:eastAsia="Calibri" w:hAnsiTheme="minorHAnsi" w:cstheme="minorHAnsi"/>
          <w:sz w:val="20"/>
          <w:szCs w:val="20"/>
        </w:rPr>
        <w:t>Užsakymai Pardavėjui bus teikiami ir tvirtinami el. pašto adresu nurodytu Sutartyje</w:t>
      </w:r>
      <w:r>
        <w:rPr>
          <w:rFonts w:asciiTheme="minorHAnsi" w:eastAsia="Calibri" w:hAnsiTheme="minorHAnsi" w:cstheme="minorHAnsi"/>
          <w:sz w:val="20"/>
          <w:szCs w:val="20"/>
        </w:rPr>
        <w:t>.</w:t>
      </w:r>
    </w:p>
    <w:p w14:paraId="6CCD980C" w14:textId="30718EE8" w:rsidR="00027698" w:rsidRPr="00EC0ED2" w:rsidRDefault="00EC0ED2" w:rsidP="00EC0ED2">
      <w:pPr>
        <w:tabs>
          <w:tab w:val="left" w:pos="90"/>
          <w:tab w:val="left" w:pos="540"/>
        </w:tabs>
        <w:spacing w:before="60" w:after="60"/>
        <w:ind w:firstLine="0"/>
        <w:jc w:val="both"/>
        <w:rPr>
          <w:rFonts w:asciiTheme="minorHAnsi" w:eastAsia="MS Gothic" w:hAnsiTheme="minorHAnsi" w:cstheme="minorHAnsi"/>
          <w:b/>
          <w:i/>
          <w:iCs/>
          <w:color w:val="FF0000"/>
          <w:sz w:val="20"/>
          <w:szCs w:val="20"/>
        </w:rPr>
      </w:pPr>
      <w:r w:rsidRPr="0088016C">
        <w:rPr>
          <w:rFonts w:asciiTheme="minorHAnsi" w:eastAsia="Calibri" w:hAnsiTheme="minorHAnsi" w:cstheme="minorHAnsi"/>
          <w:sz w:val="20"/>
          <w:szCs w:val="20"/>
        </w:rPr>
        <w:lastRenderedPageBreak/>
        <w:t>4.</w:t>
      </w:r>
      <w:r>
        <w:rPr>
          <w:rFonts w:asciiTheme="minorHAnsi" w:eastAsia="Calibri" w:hAnsiTheme="minorHAnsi" w:cstheme="minorHAnsi"/>
          <w:sz w:val="20"/>
          <w:szCs w:val="20"/>
        </w:rPr>
        <w:t>4</w:t>
      </w:r>
      <w:r w:rsidRPr="0088016C">
        <w:rPr>
          <w:rFonts w:asciiTheme="minorHAnsi" w:eastAsia="Calibri" w:hAnsiTheme="minorHAnsi" w:cstheme="minorHAnsi"/>
          <w:sz w:val="20"/>
          <w:szCs w:val="20"/>
        </w:rPr>
        <w:t xml:space="preserve">. </w:t>
      </w:r>
      <w:r w:rsidRPr="0088016C">
        <w:rPr>
          <w:rFonts w:asciiTheme="minorHAnsi" w:eastAsia="Calibri" w:hAnsiTheme="minorHAnsi" w:cstheme="minorHAnsi"/>
          <w:b/>
          <w:bCs/>
          <w:sz w:val="20"/>
          <w:szCs w:val="20"/>
        </w:rPr>
        <w:t xml:space="preserve">Prekių pristatymo/ </w:t>
      </w:r>
      <w:r w:rsidRPr="0088016C">
        <w:rPr>
          <w:rFonts w:asciiTheme="minorHAnsi" w:hAnsiTheme="minorHAnsi" w:cstheme="minorHAnsi"/>
          <w:b/>
          <w:bCs/>
          <w:iCs/>
          <w:sz w:val="20"/>
          <w:szCs w:val="20"/>
        </w:rPr>
        <w:t>Užsakymo įvykdymo terminas</w:t>
      </w:r>
      <w:r w:rsidRPr="0088016C">
        <w:rPr>
          <w:rFonts w:asciiTheme="minorHAnsi" w:hAnsiTheme="minorHAnsi" w:cstheme="minorHAnsi"/>
          <w:bCs/>
          <w:iCs/>
          <w:sz w:val="20"/>
          <w:szCs w:val="20"/>
        </w:rPr>
        <w:t>:</w:t>
      </w:r>
      <w:r w:rsidRPr="00D645FA">
        <w:t xml:space="preserve"> </w:t>
      </w:r>
      <w:r w:rsidRPr="0088016C">
        <w:rPr>
          <w:rFonts w:asciiTheme="minorHAnsi" w:hAnsiTheme="minorHAnsi" w:cstheme="minorHAnsi"/>
          <w:bCs/>
          <w:iCs/>
          <w:sz w:val="20"/>
          <w:szCs w:val="20"/>
        </w:rPr>
        <w:t xml:space="preserve">ne vėliau kaip per 14 kalendorinių dienų nuo </w:t>
      </w:r>
      <w:r>
        <w:rPr>
          <w:rStyle w:val="cf01"/>
        </w:rPr>
        <w:t>užsakymo pateikimo</w:t>
      </w:r>
      <w:r w:rsidRPr="0088016C">
        <w:rPr>
          <w:rFonts w:asciiTheme="minorHAnsi" w:hAnsiTheme="minorHAnsi" w:cstheme="minorHAnsi"/>
          <w:bCs/>
          <w:iCs/>
          <w:sz w:val="20"/>
          <w:szCs w:val="20"/>
        </w:rPr>
        <w:t>.</w:t>
      </w:r>
    </w:p>
    <w:p w14:paraId="7BA09726" w14:textId="668185A5" w:rsidR="001B7CFA" w:rsidRPr="00EC0ED2" w:rsidRDefault="00EC0ED2" w:rsidP="00EC0ED2">
      <w:pPr>
        <w:pBdr>
          <w:top w:val="single" w:sz="4" w:space="1" w:color="auto"/>
          <w:bottom w:val="single" w:sz="4" w:space="1" w:color="auto"/>
        </w:pBdr>
        <w:tabs>
          <w:tab w:val="left" w:pos="270"/>
        </w:tabs>
        <w:ind w:firstLine="0"/>
        <w:rPr>
          <w:rFonts w:asciiTheme="minorHAnsi" w:hAnsiTheme="minorHAnsi" w:cstheme="minorHAnsi"/>
          <w:sz w:val="20"/>
          <w:szCs w:val="20"/>
        </w:rPr>
      </w:pPr>
      <w:r>
        <w:rPr>
          <w:rFonts w:asciiTheme="minorHAnsi" w:hAnsiTheme="minorHAnsi" w:cstheme="minorHAnsi"/>
          <w:b/>
          <w:sz w:val="20"/>
          <w:szCs w:val="20"/>
        </w:rPr>
        <w:t xml:space="preserve">5. </w:t>
      </w:r>
      <w:r w:rsidR="00027698" w:rsidRPr="00EC0ED2">
        <w:rPr>
          <w:rFonts w:asciiTheme="minorHAnsi" w:hAnsiTheme="minorHAnsi" w:cstheme="minorHAnsi"/>
          <w:b/>
          <w:sz w:val="20"/>
          <w:szCs w:val="20"/>
        </w:rPr>
        <w:t>PREKIŲ KOKYBĖ IR TRŪKUMŲ ŠALINIMAS</w:t>
      </w:r>
    </w:p>
    <w:p w14:paraId="53C8E439" w14:textId="551D9C2F" w:rsidR="001E348F" w:rsidRPr="00797ABD" w:rsidRDefault="00027698" w:rsidP="00797ABD">
      <w:pPr>
        <w:shd w:val="clear" w:color="auto" w:fill="FFFFFF" w:themeFill="background1"/>
        <w:tabs>
          <w:tab w:val="left" w:pos="-180"/>
        </w:tabs>
        <w:spacing w:before="60" w:after="60"/>
        <w:ind w:firstLine="0"/>
        <w:jc w:val="both"/>
        <w:rPr>
          <w:rFonts w:asciiTheme="minorHAnsi" w:eastAsia="Calibri" w:hAnsiTheme="minorHAnsi" w:cstheme="minorHAnsi"/>
          <w:bCs/>
          <w:iCs/>
          <w:sz w:val="20"/>
          <w:szCs w:val="20"/>
        </w:rPr>
      </w:pPr>
      <w:r w:rsidRPr="0019201B">
        <w:rPr>
          <w:rFonts w:asciiTheme="minorHAnsi" w:eastAsia="Calibri" w:hAnsiTheme="minorHAnsi" w:cstheme="minorHAnsi"/>
          <w:bCs/>
          <w:iCs/>
          <w:sz w:val="20"/>
          <w:szCs w:val="20"/>
        </w:rPr>
        <w:t>5.</w:t>
      </w:r>
      <w:r w:rsidR="00EC0ED2">
        <w:rPr>
          <w:rFonts w:asciiTheme="minorHAnsi" w:eastAsia="Calibri" w:hAnsiTheme="minorHAnsi" w:cstheme="minorHAnsi"/>
          <w:bCs/>
          <w:iCs/>
          <w:sz w:val="20"/>
          <w:szCs w:val="20"/>
        </w:rPr>
        <w:t>1</w:t>
      </w:r>
      <w:r w:rsidRPr="0019201B">
        <w:rPr>
          <w:rFonts w:asciiTheme="minorHAnsi" w:eastAsia="Calibri" w:hAnsiTheme="minorHAnsi" w:cstheme="minorHAnsi"/>
          <w:bCs/>
          <w:iCs/>
          <w:sz w:val="20"/>
          <w:szCs w:val="20"/>
        </w:rPr>
        <w:t xml:space="preserve">. </w:t>
      </w:r>
      <w:r w:rsidR="001E348F" w:rsidRPr="00797ABD">
        <w:rPr>
          <w:rFonts w:asciiTheme="minorHAnsi" w:eastAsia="Calibri" w:hAnsiTheme="minorHAnsi" w:cstheme="minorHAnsi"/>
          <w:bCs/>
          <w:iCs/>
          <w:sz w:val="20"/>
          <w:szCs w:val="20"/>
        </w:rPr>
        <w:t xml:space="preserve">Pardavėjas privalo garantuoti, kad pateiktos Prekės yra naujos, nenaudotos ir be defektų. Jei paaiškėja, kad Prekės turi defektų, atrodo arba veikia ne taip kaip deklaruota (neatitinka aprašo), </w:t>
      </w:r>
      <w:r w:rsidRPr="0019201B">
        <w:rPr>
          <w:rFonts w:asciiTheme="minorHAnsi" w:eastAsia="Calibri" w:hAnsiTheme="minorHAnsi" w:cstheme="minorHAnsi"/>
          <w:bCs/>
          <w:iCs/>
          <w:sz w:val="20"/>
          <w:szCs w:val="20"/>
        </w:rPr>
        <w:t>Pardavėjas</w:t>
      </w:r>
      <w:r w:rsidRPr="00797ABD">
        <w:rPr>
          <w:rFonts w:asciiTheme="minorHAnsi" w:eastAsia="Calibri" w:hAnsiTheme="minorHAnsi" w:cstheme="minorHAnsi"/>
          <w:bCs/>
          <w:iCs/>
          <w:sz w:val="20"/>
          <w:szCs w:val="20"/>
        </w:rPr>
        <w:t xml:space="preserve"> </w:t>
      </w:r>
      <w:r w:rsidR="001E348F" w:rsidRPr="00797ABD">
        <w:rPr>
          <w:rFonts w:asciiTheme="minorHAnsi" w:eastAsia="Calibri" w:hAnsiTheme="minorHAnsi" w:cstheme="minorHAnsi"/>
          <w:bCs/>
          <w:iCs/>
          <w:sz w:val="20"/>
          <w:szCs w:val="20"/>
        </w:rPr>
        <w:t>turi jas nemokamai pataisyti ar pakeisti naujomis. Gedimai atsiradę dėl brokuotų medžiagų ar Prekių gamybos klaidų turi būti šalinami nemokamai per</w:t>
      </w:r>
      <w:r w:rsidR="003773A0" w:rsidRPr="00797ABD">
        <w:rPr>
          <w:rFonts w:asciiTheme="minorHAnsi" w:eastAsia="Calibri" w:hAnsiTheme="minorHAnsi" w:cstheme="minorHAnsi"/>
          <w:bCs/>
          <w:iCs/>
          <w:sz w:val="20"/>
          <w:szCs w:val="20"/>
        </w:rPr>
        <w:t xml:space="preserve"> </w:t>
      </w:r>
      <w:r w:rsidR="003773A0" w:rsidRPr="00797ABD">
        <w:rPr>
          <w:rFonts w:asciiTheme="minorHAnsi" w:eastAsia="MS Gothic" w:hAnsiTheme="minorHAnsi" w:cstheme="minorHAnsi"/>
          <w:b/>
          <w:bCs/>
          <w:sz w:val="20"/>
          <w:szCs w:val="20"/>
          <w:highlight w:val="lightGray"/>
        </w:rPr>
        <w:t xml:space="preserve"> </w:t>
      </w:r>
      <w:sdt>
        <w:sdtPr>
          <w:rPr>
            <w:rFonts w:asciiTheme="minorHAnsi" w:eastAsia="Calibri" w:hAnsiTheme="minorHAnsi" w:cstheme="minorHAnsi"/>
            <w:b/>
            <w:bCs/>
            <w:iCs/>
            <w:sz w:val="20"/>
            <w:szCs w:val="20"/>
          </w:rPr>
          <w:id w:val="-2079743529"/>
          <w:placeholder>
            <w:docPart w:val="78C4EADE762444BD8D7E5C2BE1370E09"/>
          </w:placeholder>
          <w:comboBox>
            <w:listItem w:displayText="Pasirinkti ir pakoreguoti" w:value="Pasirinkti ir pakoreguoti"/>
            <w:listItem w:displayText="x kalendorinių dienų" w:value="x kalendorinių dienų"/>
          </w:comboBox>
        </w:sdtPr>
        <w:sdtContent>
          <w:r w:rsidR="00EC0ED2">
            <w:rPr>
              <w:rFonts w:asciiTheme="minorHAnsi" w:eastAsia="Calibri" w:hAnsiTheme="minorHAnsi" w:cstheme="minorHAnsi"/>
              <w:b/>
              <w:bCs/>
              <w:iCs/>
              <w:sz w:val="20"/>
              <w:szCs w:val="20"/>
            </w:rPr>
            <w:t>14 kalendorinių dienų</w:t>
          </w:r>
        </w:sdtContent>
      </w:sdt>
      <w:r w:rsidRPr="0019201B">
        <w:rPr>
          <w:rFonts w:asciiTheme="minorHAnsi" w:eastAsia="Calibri" w:hAnsiTheme="minorHAnsi" w:cstheme="minorHAnsi"/>
          <w:bCs/>
          <w:iCs/>
          <w:sz w:val="20"/>
          <w:szCs w:val="20"/>
        </w:rPr>
        <w:t xml:space="preserve">, </w:t>
      </w:r>
      <w:r w:rsidR="001E348F" w:rsidRPr="00797ABD">
        <w:rPr>
          <w:rFonts w:asciiTheme="minorHAnsi" w:eastAsia="Calibri" w:hAnsiTheme="minorHAnsi" w:cstheme="minorHAnsi"/>
          <w:bCs/>
          <w:iCs/>
          <w:sz w:val="20"/>
          <w:szCs w:val="20"/>
        </w:rPr>
        <w:t xml:space="preserve">o nekokybiškos ar </w:t>
      </w:r>
      <w:r w:rsidR="00A02B38">
        <w:rPr>
          <w:rFonts w:asciiTheme="minorHAnsi" w:eastAsia="Calibri" w:hAnsiTheme="minorHAnsi" w:cstheme="minorHAnsi"/>
          <w:bCs/>
          <w:iCs/>
          <w:sz w:val="20"/>
          <w:szCs w:val="20"/>
        </w:rPr>
        <w:t>U</w:t>
      </w:r>
      <w:r w:rsidR="001E348F" w:rsidRPr="00797ABD">
        <w:rPr>
          <w:rFonts w:asciiTheme="minorHAnsi" w:eastAsia="Calibri" w:hAnsiTheme="minorHAnsi" w:cstheme="minorHAnsi"/>
          <w:bCs/>
          <w:iCs/>
          <w:sz w:val="20"/>
          <w:szCs w:val="20"/>
        </w:rPr>
        <w:t xml:space="preserve">žsakymo neatitinkančios Prekės turi būti pakeistos naujomis per </w:t>
      </w:r>
      <w:sdt>
        <w:sdtPr>
          <w:rPr>
            <w:rFonts w:asciiTheme="minorHAnsi" w:eastAsia="Calibri" w:hAnsiTheme="minorHAnsi" w:cstheme="minorHAnsi"/>
            <w:b/>
            <w:bCs/>
            <w:iCs/>
            <w:sz w:val="20"/>
            <w:szCs w:val="20"/>
          </w:rPr>
          <w:id w:val="-740793169"/>
          <w:placeholder>
            <w:docPart w:val="8DE06D0CB3544A4AA1A72801C54F3E1B"/>
          </w:placeholder>
          <w:comboBox>
            <w:listItem w:displayText="Pasirinkti ir pakoreguoti" w:value="Pasirinkti ir pakoreguoti"/>
            <w:listItem w:displayText="x kalendorinių dienų" w:value="x kalendorinių dienų"/>
          </w:comboBox>
        </w:sdtPr>
        <w:sdtContent>
          <w:r w:rsidR="00EC0ED2">
            <w:rPr>
              <w:rFonts w:asciiTheme="minorHAnsi" w:eastAsia="Calibri" w:hAnsiTheme="minorHAnsi" w:cstheme="minorHAnsi"/>
              <w:b/>
              <w:bCs/>
              <w:iCs/>
              <w:sz w:val="20"/>
              <w:szCs w:val="20"/>
            </w:rPr>
            <w:t>7 kalendorinių dienų</w:t>
          </w:r>
        </w:sdtContent>
      </w:sdt>
      <w:r w:rsidRPr="0019201B">
        <w:rPr>
          <w:rFonts w:asciiTheme="minorHAnsi" w:eastAsia="Calibri" w:hAnsiTheme="minorHAnsi" w:cstheme="minorHAnsi"/>
          <w:bCs/>
          <w:iCs/>
          <w:sz w:val="20"/>
          <w:szCs w:val="20"/>
        </w:rPr>
        <w:t xml:space="preserve"> </w:t>
      </w:r>
      <w:r w:rsidR="001E348F" w:rsidRPr="00797ABD">
        <w:rPr>
          <w:rFonts w:asciiTheme="minorHAnsi" w:eastAsia="Calibri" w:hAnsiTheme="minorHAnsi" w:cstheme="minorHAnsi"/>
          <w:bCs/>
          <w:iCs/>
          <w:sz w:val="20"/>
          <w:szCs w:val="20"/>
        </w:rPr>
        <w:t>nuo Pirkėjo rašytinio reikalavimo dėl trūkumų šalinimo pateikimo dienos.</w:t>
      </w:r>
    </w:p>
    <w:p w14:paraId="4434AB38" w14:textId="1B59BF9D" w:rsidR="00027698" w:rsidRPr="0019201B" w:rsidRDefault="00027698" w:rsidP="00797ABD">
      <w:pPr>
        <w:tabs>
          <w:tab w:val="left" w:pos="-270"/>
          <w:tab w:val="left" w:pos="90"/>
        </w:tabs>
        <w:spacing w:before="60" w:after="60"/>
        <w:ind w:firstLine="0"/>
        <w:jc w:val="both"/>
        <w:rPr>
          <w:rFonts w:asciiTheme="minorHAnsi" w:hAnsiTheme="minorHAnsi" w:cstheme="minorHAnsi"/>
          <w:i/>
          <w:sz w:val="20"/>
          <w:szCs w:val="20"/>
          <w:shd w:val="clear" w:color="auto" w:fill="D9D9D9" w:themeFill="background1" w:themeFillShade="D9"/>
        </w:rPr>
      </w:pPr>
    </w:p>
    <w:p w14:paraId="329441EA" w14:textId="0AAA534F" w:rsidR="00BD75EE" w:rsidRPr="0019201B" w:rsidRDefault="00027698" w:rsidP="00797ABD">
      <w:pPr>
        <w:pStyle w:val="ListParagraph"/>
        <w:numPr>
          <w:ilvl w:val="0"/>
          <w:numId w:val="49"/>
        </w:numPr>
        <w:pBdr>
          <w:top w:val="single" w:sz="4" w:space="1" w:color="auto"/>
          <w:bottom w:val="single" w:sz="8" w:space="1" w:color="auto"/>
          <w:between w:val="single" w:sz="12" w:space="1" w:color="auto"/>
        </w:pBdr>
        <w:tabs>
          <w:tab w:val="left" w:pos="0"/>
          <w:tab w:val="left" w:pos="180"/>
        </w:tabs>
        <w:spacing w:before="60" w:after="60"/>
        <w:ind w:left="0" w:firstLine="0"/>
        <w:contextualSpacing w:val="0"/>
        <w:rPr>
          <w:rFonts w:asciiTheme="minorHAnsi" w:hAnsiTheme="minorHAnsi" w:cstheme="minorHAnsi"/>
          <w:b/>
          <w:sz w:val="20"/>
          <w:szCs w:val="20"/>
        </w:rPr>
      </w:pPr>
      <w:r w:rsidRPr="0019201B">
        <w:rPr>
          <w:rFonts w:asciiTheme="minorHAnsi" w:hAnsiTheme="minorHAnsi" w:cstheme="minorHAnsi"/>
          <w:b/>
          <w:sz w:val="20"/>
          <w:szCs w:val="20"/>
        </w:rPr>
        <w:t>SUTARTIES VYKDYMO METU PATEIKIAMA DOKUMENTACIJA</w:t>
      </w:r>
    </w:p>
    <w:p w14:paraId="2199B263" w14:textId="77777777" w:rsidR="00EC0ED2" w:rsidRPr="00EC0ED2" w:rsidRDefault="00EC0ED2" w:rsidP="00EC0ED2">
      <w:pPr>
        <w:tabs>
          <w:tab w:val="left" w:pos="0"/>
        </w:tabs>
        <w:spacing w:before="60" w:after="60"/>
        <w:ind w:firstLine="0"/>
        <w:jc w:val="both"/>
        <w:rPr>
          <w:rStyle w:val="Laukeliai"/>
          <w:rFonts w:asciiTheme="minorHAnsi" w:hAnsiTheme="minorHAnsi" w:cstheme="minorHAnsi"/>
          <w:szCs w:val="20"/>
        </w:rPr>
      </w:pPr>
      <w:r w:rsidRPr="00EC0ED2">
        <w:rPr>
          <w:rStyle w:val="Laukeliai"/>
          <w:rFonts w:asciiTheme="minorHAnsi" w:hAnsiTheme="minorHAnsi" w:cstheme="minorHAnsi"/>
          <w:szCs w:val="20"/>
        </w:rPr>
        <w:t>6.1. Kartu su pristatomomis Prekėmis pateikiama:</w:t>
      </w:r>
    </w:p>
    <w:p w14:paraId="205D3ADC" w14:textId="77777777" w:rsidR="00EC0ED2" w:rsidRPr="00EC0ED2" w:rsidRDefault="00EC0ED2" w:rsidP="00EC0ED2">
      <w:pPr>
        <w:tabs>
          <w:tab w:val="left" w:pos="0"/>
        </w:tabs>
        <w:spacing w:before="60" w:after="60"/>
        <w:ind w:firstLine="0"/>
        <w:jc w:val="both"/>
        <w:rPr>
          <w:rStyle w:val="Laukeliai"/>
          <w:rFonts w:asciiTheme="minorHAnsi" w:hAnsiTheme="minorHAnsi" w:cstheme="minorHAnsi"/>
          <w:szCs w:val="20"/>
        </w:rPr>
      </w:pPr>
      <w:r w:rsidRPr="00EC0ED2">
        <w:rPr>
          <w:rStyle w:val="Laukeliai"/>
          <w:rFonts w:asciiTheme="minorHAnsi" w:hAnsiTheme="minorHAnsi" w:cstheme="minorHAnsi"/>
          <w:szCs w:val="20"/>
        </w:rPr>
        <w:t>6.1.1. Krovinio pristatymo Važtaraštis su nurodytais Prekių kiekiais</w:t>
      </w:r>
      <w:r w:rsidRPr="00EC0ED2">
        <w:rPr>
          <w:rFonts w:asciiTheme="minorHAnsi" w:eastAsia="Times New Roman" w:hAnsiTheme="minorHAnsi" w:cstheme="minorHAnsi"/>
          <w:sz w:val="20"/>
          <w:szCs w:val="20"/>
        </w:rPr>
        <w:t>;</w:t>
      </w:r>
    </w:p>
    <w:p w14:paraId="33A7DAEC" w14:textId="77777777" w:rsidR="00EC0ED2" w:rsidRPr="00EC0ED2" w:rsidRDefault="00EC0ED2" w:rsidP="00EC0ED2">
      <w:pPr>
        <w:tabs>
          <w:tab w:val="left" w:pos="0"/>
        </w:tabs>
        <w:spacing w:before="60" w:after="60"/>
        <w:ind w:firstLine="0"/>
        <w:jc w:val="both"/>
        <w:rPr>
          <w:rStyle w:val="Laukeliai"/>
          <w:rFonts w:asciiTheme="minorHAnsi" w:hAnsiTheme="minorHAnsi" w:cstheme="minorHAnsi"/>
          <w:szCs w:val="20"/>
        </w:rPr>
      </w:pPr>
      <w:r w:rsidRPr="00EC0ED2">
        <w:rPr>
          <w:rFonts w:asciiTheme="minorHAnsi" w:eastAsia="Times New Roman" w:hAnsiTheme="minorHAnsi" w:cstheme="minorHAnsi"/>
          <w:sz w:val="20"/>
          <w:szCs w:val="20"/>
        </w:rPr>
        <w:t>6.1.2. Kokybę patvirtinantys dokumentai – saugos duomenų lapai.</w:t>
      </w:r>
    </w:p>
    <w:p w14:paraId="5C698888" w14:textId="77777777" w:rsidR="00BD75EE" w:rsidRPr="0019201B" w:rsidRDefault="00BD75EE" w:rsidP="00797ABD">
      <w:pPr>
        <w:pStyle w:val="ListParagraph"/>
        <w:spacing w:before="60" w:after="60"/>
        <w:ind w:left="0" w:firstLine="0"/>
        <w:jc w:val="both"/>
        <w:rPr>
          <w:rFonts w:asciiTheme="minorHAnsi" w:hAnsiTheme="minorHAnsi" w:cstheme="minorHAnsi"/>
          <w:b/>
          <w:sz w:val="20"/>
          <w:szCs w:val="20"/>
        </w:rPr>
      </w:pPr>
    </w:p>
    <w:p w14:paraId="57A7B71A" w14:textId="5BCA2A20" w:rsidR="00BD75EE" w:rsidRPr="0019201B" w:rsidRDefault="00BD75EE" w:rsidP="00797ABD">
      <w:pPr>
        <w:pStyle w:val="ListParagraph"/>
        <w:numPr>
          <w:ilvl w:val="0"/>
          <w:numId w:val="49"/>
        </w:numPr>
        <w:pBdr>
          <w:top w:val="single" w:sz="8" w:space="1" w:color="auto"/>
          <w:bottom w:val="single" w:sz="8" w:space="0" w:color="auto"/>
        </w:pBdr>
        <w:tabs>
          <w:tab w:val="left" w:pos="284"/>
        </w:tabs>
        <w:spacing w:before="60" w:after="60"/>
        <w:ind w:left="0" w:firstLine="0"/>
        <w:contextualSpacing w:val="0"/>
        <w:rPr>
          <w:rFonts w:asciiTheme="minorHAnsi" w:hAnsiTheme="minorHAnsi" w:cstheme="minorHAnsi"/>
          <w:b/>
          <w:sz w:val="20"/>
          <w:szCs w:val="20"/>
        </w:rPr>
      </w:pPr>
      <w:r w:rsidRPr="0019201B">
        <w:rPr>
          <w:rFonts w:asciiTheme="minorHAnsi" w:hAnsiTheme="minorHAnsi" w:cstheme="minorHAnsi"/>
          <w:b/>
          <w:sz w:val="20"/>
          <w:szCs w:val="20"/>
        </w:rPr>
        <w:t xml:space="preserve">PIRKĖJO </w:t>
      </w:r>
      <w:r w:rsidR="00027698" w:rsidRPr="0019201B">
        <w:rPr>
          <w:rFonts w:asciiTheme="minorHAnsi" w:hAnsiTheme="minorHAnsi" w:cstheme="minorHAnsi"/>
          <w:b/>
          <w:sz w:val="20"/>
          <w:szCs w:val="20"/>
        </w:rPr>
        <w:t xml:space="preserve">IR PARDAVĖJO </w:t>
      </w:r>
      <w:r w:rsidRPr="0019201B">
        <w:rPr>
          <w:rFonts w:asciiTheme="minorHAnsi" w:hAnsiTheme="minorHAnsi" w:cstheme="minorHAnsi"/>
          <w:b/>
          <w:sz w:val="20"/>
          <w:szCs w:val="20"/>
        </w:rPr>
        <w:t>ĮSIPAREIGOJIMAI</w:t>
      </w:r>
      <w:r w:rsidR="00027698" w:rsidRPr="0019201B">
        <w:rPr>
          <w:rFonts w:asciiTheme="minorHAnsi" w:hAnsiTheme="minorHAnsi" w:cstheme="minorHAnsi"/>
          <w:b/>
          <w:sz w:val="20"/>
          <w:szCs w:val="20"/>
        </w:rPr>
        <w:t xml:space="preserve"> </w:t>
      </w:r>
      <w:r w:rsidR="00D866C5" w:rsidRPr="00CE03D1">
        <w:rPr>
          <w:rFonts w:asciiTheme="minorHAnsi" w:hAnsiTheme="minorHAnsi" w:cstheme="minorHAnsi"/>
          <w:bCs/>
          <w:i/>
          <w:iCs/>
          <w:color w:val="808080" w:themeColor="background1" w:themeShade="80"/>
          <w:sz w:val="20"/>
          <w:szCs w:val="20"/>
        </w:rPr>
        <w:t xml:space="preserve">(papildyti </w:t>
      </w:r>
      <w:r w:rsidR="00D866C5">
        <w:rPr>
          <w:rFonts w:asciiTheme="minorHAnsi" w:hAnsiTheme="minorHAnsi" w:cstheme="minorHAnsi"/>
          <w:bCs/>
          <w:i/>
          <w:iCs/>
          <w:color w:val="808080" w:themeColor="background1" w:themeShade="80"/>
          <w:sz w:val="20"/>
          <w:szCs w:val="20"/>
        </w:rPr>
        <w:t xml:space="preserve">ir (ar) pakoreguoti </w:t>
      </w:r>
      <w:r w:rsidR="00D866C5" w:rsidRPr="00CE03D1">
        <w:rPr>
          <w:rFonts w:asciiTheme="minorHAnsi" w:hAnsiTheme="minorHAnsi" w:cstheme="minorHAnsi"/>
          <w:bCs/>
          <w:i/>
          <w:iCs/>
          <w:color w:val="808080" w:themeColor="background1" w:themeShade="80"/>
          <w:sz w:val="20"/>
          <w:szCs w:val="20"/>
        </w:rPr>
        <w:t>pagal poreikį)</w:t>
      </w:r>
    </w:p>
    <w:p w14:paraId="5A9317E8" w14:textId="77777777" w:rsidR="00027698" w:rsidRPr="0019201B" w:rsidRDefault="00027698" w:rsidP="00797ABD">
      <w:pPr>
        <w:pStyle w:val="ListParagraph"/>
        <w:numPr>
          <w:ilvl w:val="1"/>
          <w:numId w:val="51"/>
        </w:numPr>
        <w:tabs>
          <w:tab w:val="left" w:pos="540"/>
        </w:tabs>
        <w:spacing w:before="60" w:after="60"/>
        <w:ind w:left="0" w:firstLine="0"/>
        <w:jc w:val="both"/>
        <w:rPr>
          <w:rFonts w:asciiTheme="minorHAnsi" w:hAnsiTheme="minorHAnsi" w:cstheme="minorHAnsi"/>
          <w:b/>
          <w:sz w:val="20"/>
          <w:szCs w:val="20"/>
        </w:rPr>
      </w:pPr>
      <w:r w:rsidRPr="00797ABD">
        <w:rPr>
          <w:rFonts w:asciiTheme="minorHAnsi" w:hAnsiTheme="minorHAnsi" w:cstheme="minorHAnsi"/>
          <w:b/>
          <w:sz w:val="20"/>
          <w:szCs w:val="20"/>
        </w:rPr>
        <w:t>Pirkėjo įsipareigojimai:</w:t>
      </w:r>
    </w:p>
    <w:p w14:paraId="7BB566E2" w14:textId="575BEDD2" w:rsidR="00027698" w:rsidRPr="00797ABD" w:rsidRDefault="00B90B3B" w:rsidP="00797ABD">
      <w:pPr>
        <w:pStyle w:val="ListParagraph"/>
        <w:numPr>
          <w:ilvl w:val="2"/>
          <w:numId w:val="51"/>
        </w:numPr>
        <w:tabs>
          <w:tab w:val="left" w:pos="270"/>
          <w:tab w:val="left" w:pos="540"/>
          <w:tab w:val="left" w:pos="1350"/>
        </w:tabs>
        <w:spacing w:before="60" w:after="60"/>
        <w:ind w:left="0" w:firstLine="0"/>
        <w:jc w:val="both"/>
        <w:rPr>
          <w:rFonts w:asciiTheme="minorHAnsi" w:hAnsiTheme="minorHAnsi" w:cstheme="minorHAnsi"/>
          <w:b/>
          <w:sz w:val="20"/>
          <w:szCs w:val="20"/>
        </w:rPr>
      </w:pPr>
      <w:r w:rsidRPr="00797ABD">
        <w:rPr>
          <w:rFonts w:asciiTheme="minorHAnsi" w:hAnsiTheme="minorHAnsi" w:cstheme="minorHAnsi"/>
          <w:bCs/>
          <w:sz w:val="20"/>
          <w:szCs w:val="20"/>
        </w:rPr>
        <w:t xml:space="preserve">Bendradarbiauti su Pardavėju, teikiant reikalingą informaciją </w:t>
      </w:r>
      <w:r w:rsidR="00027698" w:rsidRPr="0019201B">
        <w:rPr>
          <w:rFonts w:asciiTheme="minorHAnsi" w:hAnsiTheme="minorHAnsi" w:cstheme="minorHAnsi"/>
          <w:bCs/>
          <w:sz w:val="20"/>
          <w:szCs w:val="20"/>
        </w:rPr>
        <w:t>U</w:t>
      </w:r>
      <w:r w:rsidRPr="00797ABD">
        <w:rPr>
          <w:rFonts w:asciiTheme="minorHAnsi" w:hAnsiTheme="minorHAnsi" w:cstheme="minorHAnsi"/>
          <w:bCs/>
          <w:sz w:val="20"/>
          <w:szCs w:val="20"/>
        </w:rPr>
        <w:t xml:space="preserve">žsakymų ir (ar) </w:t>
      </w:r>
      <w:r w:rsidR="001601CB" w:rsidRPr="00797ABD">
        <w:rPr>
          <w:rFonts w:asciiTheme="minorHAnsi" w:hAnsiTheme="minorHAnsi" w:cstheme="minorHAnsi"/>
          <w:bCs/>
          <w:sz w:val="20"/>
          <w:szCs w:val="20"/>
        </w:rPr>
        <w:t>S</w:t>
      </w:r>
      <w:r w:rsidRPr="00797ABD">
        <w:rPr>
          <w:rFonts w:asciiTheme="minorHAnsi" w:hAnsiTheme="minorHAnsi" w:cstheme="minorHAnsi"/>
          <w:bCs/>
          <w:sz w:val="20"/>
          <w:szCs w:val="20"/>
        </w:rPr>
        <w:t>utarties vykdymo metu.</w:t>
      </w:r>
    </w:p>
    <w:p w14:paraId="171C6B78" w14:textId="52D30D1F" w:rsidR="00027698" w:rsidRPr="00797ABD" w:rsidRDefault="00B90B3B" w:rsidP="00797ABD">
      <w:pPr>
        <w:pStyle w:val="ListParagraph"/>
        <w:numPr>
          <w:ilvl w:val="2"/>
          <w:numId w:val="51"/>
        </w:numPr>
        <w:tabs>
          <w:tab w:val="left" w:pos="270"/>
          <w:tab w:val="left" w:pos="540"/>
          <w:tab w:val="left" w:pos="1350"/>
        </w:tabs>
        <w:spacing w:before="60" w:after="60"/>
        <w:ind w:left="0" w:firstLine="0"/>
        <w:jc w:val="both"/>
        <w:rPr>
          <w:rFonts w:asciiTheme="minorHAnsi" w:hAnsiTheme="minorHAnsi" w:cstheme="minorHAnsi"/>
          <w:bCs/>
          <w:sz w:val="20"/>
          <w:szCs w:val="20"/>
        </w:rPr>
      </w:pPr>
      <w:r w:rsidRPr="00797ABD">
        <w:rPr>
          <w:rFonts w:asciiTheme="minorHAnsi" w:hAnsiTheme="minorHAnsi" w:cstheme="minorHAnsi"/>
          <w:bCs/>
          <w:sz w:val="20"/>
          <w:szCs w:val="20"/>
        </w:rPr>
        <w:t xml:space="preserve">Priimti iš Pardavėjo jo pristatytas kokybiškas Prekes, atitinkančias </w:t>
      </w:r>
      <w:r w:rsidR="00027698" w:rsidRPr="0019201B">
        <w:rPr>
          <w:rFonts w:asciiTheme="minorHAnsi" w:hAnsiTheme="minorHAnsi" w:cstheme="minorHAnsi"/>
          <w:bCs/>
          <w:sz w:val="20"/>
          <w:szCs w:val="20"/>
        </w:rPr>
        <w:t>U</w:t>
      </w:r>
      <w:r w:rsidRPr="00797ABD">
        <w:rPr>
          <w:rFonts w:asciiTheme="minorHAnsi" w:hAnsiTheme="minorHAnsi" w:cstheme="minorHAnsi"/>
          <w:bCs/>
          <w:sz w:val="20"/>
          <w:szCs w:val="20"/>
        </w:rPr>
        <w:t xml:space="preserve">žsakyme </w:t>
      </w:r>
      <w:r w:rsidR="00AD0EAC" w:rsidRPr="00797ABD">
        <w:rPr>
          <w:rFonts w:asciiTheme="minorHAnsi" w:hAnsiTheme="minorHAnsi" w:cstheme="minorHAnsi"/>
          <w:bCs/>
          <w:sz w:val="20"/>
          <w:szCs w:val="20"/>
        </w:rPr>
        <w:t xml:space="preserve">ir (ar) </w:t>
      </w:r>
      <w:r w:rsidR="001601CB" w:rsidRPr="00797ABD">
        <w:rPr>
          <w:rFonts w:asciiTheme="minorHAnsi" w:hAnsiTheme="minorHAnsi" w:cstheme="minorHAnsi"/>
          <w:bCs/>
          <w:sz w:val="20"/>
          <w:szCs w:val="20"/>
        </w:rPr>
        <w:t>S</w:t>
      </w:r>
      <w:r w:rsidR="00AD0EAC" w:rsidRPr="00797ABD">
        <w:rPr>
          <w:rFonts w:asciiTheme="minorHAnsi" w:hAnsiTheme="minorHAnsi" w:cstheme="minorHAnsi"/>
          <w:bCs/>
          <w:sz w:val="20"/>
          <w:szCs w:val="20"/>
        </w:rPr>
        <w:t xml:space="preserve">utartyje </w:t>
      </w:r>
      <w:r w:rsidRPr="00797ABD">
        <w:rPr>
          <w:rFonts w:asciiTheme="minorHAnsi" w:hAnsiTheme="minorHAnsi" w:cstheme="minorHAnsi"/>
          <w:bCs/>
          <w:sz w:val="20"/>
          <w:szCs w:val="20"/>
        </w:rPr>
        <w:t>numatytus reikalavimus, ir tinkamai bei laiku atsiskaityti su Pardavėju Sutartyje numatytomis sąlygomis.</w:t>
      </w:r>
    </w:p>
    <w:p w14:paraId="3B7A3231" w14:textId="019D48FF" w:rsidR="00027698" w:rsidRPr="00797ABD" w:rsidRDefault="00AD0EAC" w:rsidP="00797ABD">
      <w:pPr>
        <w:pStyle w:val="ListParagraph"/>
        <w:numPr>
          <w:ilvl w:val="2"/>
          <w:numId w:val="51"/>
        </w:numPr>
        <w:tabs>
          <w:tab w:val="left" w:pos="270"/>
          <w:tab w:val="left" w:pos="540"/>
          <w:tab w:val="left" w:pos="1350"/>
        </w:tabs>
        <w:spacing w:before="60" w:after="60"/>
        <w:ind w:left="0" w:firstLine="0"/>
        <w:jc w:val="both"/>
      </w:pPr>
      <w:r w:rsidRPr="00797ABD">
        <w:rPr>
          <w:rFonts w:asciiTheme="minorHAnsi" w:hAnsiTheme="minorHAnsi" w:cstheme="minorHAnsi"/>
          <w:bCs/>
          <w:sz w:val="20"/>
          <w:szCs w:val="20"/>
        </w:rPr>
        <w:t xml:space="preserve">Pastebėjęs trūkumus, Pirkėjas turi teisę nepriimti </w:t>
      </w:r>
      <w:r w:rsidR="00027698" w:rsidRPr="0019201B">
        <w:rPr>
          <w:rFonts w:asciiTheme="minorHAnsi" w:hAnsiTheme="minorHAnsi" w:cstheme="minorHAnsi"/>
          <w:bCs/>
          <w:sz w:val="20"/>
          <w:szCs w:val="20"/>
        </w:rPr>
        <w:t>U</w:t>
      </w:r>
      <w:r w:rsidRPr="00797ABD">
        <w:rPr>
          <w:rFonts w:asciiTheme="minorHAnsi" w:hAnsiTheme="minorHAnsi" w:cstheme="minorHAnsi"/>
          <w:bCs/>
          <w:sz w:val="20"/>
          <w:szCs w:val="20"/>
        </w:rPr>
        <w:t xml:space="preserve">žsakymo ir nepasirašyti </w:t>
      </w:r>
      <w:r w:rsidR="00D866C5">
        <w:rPr>
          <w:rFonts w:asciiTheme="minorHAnsi" w:hAnsiTheme="minorHAnsi" w:cstheme="minorHAnsi"/>
          <w:bCs/>
          <w:sz w:val="20"/>
          <w:szCs w:val="20"/>
        </w:rPr>
        <w:t>V</w:t>
      </w:r>
      <w:r w:rsidRPr="00797ABD">
        <w:rPr>
          <w:rFonts w:asciiTheme="minorHAnsi" w:hAnsiTheme="minorHAnsi" w:cstheme="minorHAnsi"/>
          <w:bCs/>
          <w:sz w:val="20"/>
          <w:szCs w:val="20"/>
        </w:rPr>
        <w:t xml:space="preserve">ažtaraščio ir (ar) </w:t>
      </w:r>
      <w:r w:rsidR="000E0F94" w:rsidRPr="00797ABD">
        <w:rPr>
          <w:rFonts w:asciiTheme="minorHAnsi" w:hAnsiTheme="minorHAnsi" w:cstheme="minorHAnsi"/>
          <w:bCs/>
          <w:sz w:val="20"/>
          <w:szCs w:val="20"/>
        </w:rPr>
        <w:t>Akto</w:t>
      </w:r>
      <w:r w:rsidRPr="00797ABD">
        <w:rPr>
          <w:rFonts w:asciiTheme="minorHAnsi" w:hAnsiTheme="minorHAnsi" w:cstheme="minorHAnsi"/>
          <w:bCs/>
          <w:sz w:val="20"/>
          <w:szCs w:val="20"/>
        </w:rPr>
        <w:t>.</w:t>
      </w:r>
    </w:p>
    <w:p w14:paraId="6102B03A" w14:textId="2E0927DB" w:rsidR="00027698" w:rsidRPr="0019201B" w:rsidRDefault="00027698" w:rsidP="00797ABD">
      <w:pPr>
        <w:tabs>
          <w:tab w:val="left" w:pos="270"/>
          <w:tab w:val="left" w:pos="540"/>
          <w:tab w:val="left" w:pos="1350"/>
        </w:tabs>
        <w:spacing w:before="60" w:after="60"/>
        <w:ind w:firstLine="0"/>
        <w:jc w:val="both"/>
      </w:pPr>
      <w:r w:rsidRPr="00797ABD">
        <w:rPr>
          <w:rFonts w:asciiTheme="minorHAnsi" w:hAnsiTheme="minorHAnsi" w:cstheme="minorHAnsi"/>
          <w:b/>
          <w:bCs/>
          <w:sz w:val="20"/>
          <w:szCs w:val="20"/>
        </w:rPr>
        <w:t xml:space="preserve">7.2. </w:t>
      </w:r>
      <w:r w:rsidR="00F2664C" w:rsidRPr="0019201B">
        <w:rPr>
          <w:rFonts w:asciiTheme="minorHAnsi" w:hAnsiTheme="minorHAnsi" w:cstheme="minorHAnsi"/>
          <w:b/>
          <w:bCs/>
          <w:sz w:val="20"/>
          <w:szCs w:val="20"/>
        </w:rPr>
        <w:t>Pardavėjo</w:t>
      </w:r>
      <w:r w:rsidRPr="00797ABD">
        <w:rPr>
          <w:rFonts w:asciiTheme="minorHAnsi" w:hAnsiTheme="minorHAnsi" w:cstheme="minorHAnsi"/>
          <w:b/>
          <w:bCs/>
          <w:sz w:val="20"/>
          <w:szCs w:val="20"/>
        </w:rPr>
        <w:t xml:space="preserve"> įsipareigojimai:</w:t>
      </w:r>
    </w:p>
    <w:p w14:paraId="2253423B" w14:textId="03E09BCF" w:rsidR="00027698" w:rsidRDefault="00027698" w:rsidP="00797ABD">
      <w:pPr>
        <w:tabs>
          <w:tab w:val="left" w:pos="270"/>
          <w:tab w:val="left" w:pos="1350"/>
        </w:tabs>
        <w:spacing w:before="60" w:after="60"/>
        <w:ind w:firstLine="0"/>
        <w:jc w:val="both"/>
        <w:rPr>
          <w:rFonts w:asciiTheme="minorHAnsi" w:hAnsiTheme="minorHAnsi" w:cstheme="minorHAnsi"/>
          <w:sz w:val="20"/>
          <w:szCs w:val="20"/>
        </w:rPr>
      </w:pPr>
      <w:r w:rsidRPr="00797ABD">
        <w:rPr>
          <w:rFonts w:asciiTheme="minorHAnsi" w:hAnsiTheme="minorHAnsi" w:cstheme="minorHAnsi"/>
          <w:sz w:val="20"/>
          <w:szCs w:val="20"/>
        </w:rPr>
        <w:t xml:space="preserve">7.2.1. </w:t>
      </w:r>
      <w:r w:rsidRPr="0019201B">
        <w:rPr>
          <w:rFonts w:asciiTheme="minorHAnsi" w:hAnsiTheme="minorHAnsi" w:cstheme="minorHAnsi"/>
          <w:sz w:val="20"/>
          <w:szCs w:val="20"/>
        </w:rPr>
        <w:t>Pristatyti</w:t>
      </w:r>
      <w:r w:rsidRPr="00797ABD">
        <w:rPr>
          <w:rFonts w:asciiTheme="minorHAnsi" w:hAnsiTheme="minorHAnsi" w:cstheme="minorHAnsi"/>
          <w:sz w:val="20"/>
          <w:szCs w:val="20"/>
        </w:rPr>
        <w:t xml:space="preserve"> </w:t>
      </w:r>
      <w:r w:rsidR="00F2664C" w:rsidRPr="0019201B">
        <w:rPr>
          <w:rFonts w:asciiTheme="minorHAnsi" w:hAnsiTheme="minorHAnsi" w:cstheme="minorHAnsi"/>
          <w:sz w:val="20"/>
          <w:szCs w:val="20"/>
        </w:rPr>
        <w:t>kokybiškas Prekes</w:t>
      </w:r>
      <w:r w:rsidRPr="00797ABD">
        <w:rPr>
          <w:rFonts w:asciiTheme="minorHAnsi" w:hAnsiTheme="minorHAnsi" w:cstheme="minorHAnsi"/>
          <w:sz w:val="20"/>
          <w:szCs w:val="20"/>
        </w:rPr>
        <w:t xml:space="preserve"> laiku, vadovaujantis Užsakyme (-uose)</w:t>
      </w:r>
      <w:r w:rsidR="00F2664C" w:rsidRPr="0019201B">
        <w:rPr>
          <w:rFonts w:asciiTheme="minorHAnsi" w:hAnsiTheme="minorHAnsi" w:cstheme="minorHAnsi"/>
          <w:sz w:val="20"/>
          <w:szCs w:val="20"/>
        </w:rPr>
        <w:t>,</w:t>
      </w:r>
      <w:r w:rsidRPr="00797ABD">
        <w:rPr>
          <w:rFonts w:asciiTheme="minorHAnsi" w:hAnsiTheme="minorHAnsi" w:cstheme="minorHAnsi"/>
          <w:sz w:val="20"/>
          <w:szCs w:val="20"/>
        </w:rPr>
        <w:t xml:space="preserve"> </w:t>
      </w:r>
      <w:r w:rsidR="00F2664C" w:rsidRPr="0019201B">
        <w:rPr>
          <w:rFonts w:asciiTheme="minorHAnsi" w:hAnsiTheme="minorHAnsi" w:cstheme="minorHAnsi"/>
          <w:sz w:val="20"/>
          <w:szCs w:val="20"/>
        </w:rPr>
        <w:t>S</w:t>
      </w:r>
      <w:r w:rsidRPr="00797ABD">
        <w:rPr>
          <w:rFonts w:asciiTheme="minorHAnsi" w:hAnsiTheme="minorHAnsi" w:cstheme="minorHAnsi"/>
          <w:sz w:val="20"/>
          <w:szCs w:val="20"/>
        </w:rPr>
        <w:t xml:space="preserve">utartyje nustatyta tvarka, Lietuvos Respublikoje galiojančiais įstatymais ir kitais teisės aktais reglamentuojančiais </w:t>
      </w:r>
      <w:r w:rsidR="00F2664C" w:rsidRPr="0019201B">
        <w:rPr>
          <w:rFonts w:asciiTheme="minorHAnsi" w:hAnsiTheme="minorHAnsi" w:cstheme="minorHAnsi"/>
          <w:sz w:val="20"/>
          <w:szCs w:val="20"/>
        </w:rPr>
        <w:t>Prekių tiekimą.</w:t>
      </w:r>
    </w:p>
    <w:p w14:paraId="2FCDE311" w14:textId="77777777" w:rsidR="00BD75EE" w:rsidRPr="0019201B" w:rsidRDefault="00BD75EE" w:rsidP="00797ABD">
      <w:pPr>
        <w:pStyle w:val="ListParagraph"/>
        <w:numPr>
          <w:ilvl w:val="0"/>
          <w:numId w:val="51"/>
        </w:numPr>
        <w:pBdr>
          <w:top w:val="single" w:sz="8" w:space="1" w:color="auto"/>
          <w:bottom w:val="single" w:sz="8" w:space="1" w:color="auto"/>
        </w:pBdr>
        <w:tabs>
          <w:tab w:val="left" w:pos="284"/>
        </w:tabs>
        <w:spacing w:before="60" w:after="60"/>
        <w:ind w:left="0" w:firstLine="0"/>
        <w:contextualSpacing w:val="0"/>
        <w:rPr>
          <w:rFonts w:asciiTheme="minorHAnsi" w:hAnsiTheme="minorHAnsi" w:cstheme="minorHAnsi"/>
          <w:b/>
          <w:sz w:val="20"/>
          <w:szCs w:val="20"/>
        </w:rPr>
      </w:pPr>
      <w:r w:rsidRPr="0019201B">
        <w:rPr>
          <w:rFonts w:asciiTheme="minorHAnsi" w:hAnsiTheme="minorHAnsi" w:cstheme="minorHAnsi"/>
          <w:b/>
          <w:sz w:val="20"/>
          <w:szCs w:val="20"/>
        </w:rPr>
        <w:t>PRIEDAI</w:t>
      </w:r>
    </w:p>
    <w:p w14:paraId="3959094B" w14:textId="4403C1DE" w:rsidR="000F602B" w:rsidRPr="0019201B" w:rsidRDefault="006A2B4B" w:rsidP="00726E4B">
      <w:pPr>
        <w:spacing w:before="60" w:after="60"/>
        <w:ind w:firstLine="0"/>
        <w:jc w:val="both"/>
        <w:rPr>
          <w:rFonts w:asciiTheme="minorHAnsi" w:hAnsiTheme="minorHAnsi" w:cstheme="minorHAnsi"/>
          <w:bCs/>
          <w:sz w:val="20"/>
          <w:szCs w:val="20"/>
        </w:rPr>
      </w:pPr>
      <w:r w:rsidRPr="31AC5F63">
        <w:rPr>
          <w:rFonts w:asciiTheme="minorHAnsi" w:hAnsiTheme="minorHAnsi"/>
          <w:sz w:val="20"/>
          <w:szCs w:val="20"/>
        </w:rPr>
        <w:t xml:space="preserve">Priedas Nr. </w:t>
      </w:r>
      <w:r w:rsidR="00245660" w:rsidRPr="31AC5F63">
        <w:rPr>
          <w:rFonts w:asciiTheme="minorHAnsi" w:hAnsiTheme="minorHAnsi"/>
          <w:sz w:val="20"/>
          <w:szCs w:val="20"/>
        </w:rPr>
        <w:t>1. Prekių atitikties lentelė</w:t>
      </w:r>
    </w:p>
    <w:sectPr w:rsidR="000F602B" w:rsidRPr="0019201B" w:rsidSect="00726E4B">
      <w:headerReference w:type="first" r:id="rId11"/>
      <w:pgSz w:w="11906" w:h="16838"/>
      <w:pgMar w:top="1282" w:right="1138" w:bottom="1138" w:left="1138" w:header="432"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1A33A" w14:textId="77777777" w:rsidR="001E3AC8" w:rsidRDefault="001E3AC8" w:rsidP="002603FC">
      <w:r>
        <w:separator/>
      </w:r>
    </w:p>
  </w:endnote>
  <w:endnote w:type="continuationSeparator" w:id="0">
    <w:p w14:paraId="0714BE7F" w14:textId="77777777" w:rsidR="001E3AC8" w:rsidRDefault="001E3AC8" w:rsidP="00260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7F0A9" w14:textId="77777777" w:rsidR="001E3AC8" w:rsidRDefault="001E3AC8" w:rsidP="002603FC">
      <w:r>
        <w:separator/>
      </w:r>
    </w:p>
  </w:footnote>
  <w:footnote w:type="continuationSeparator" w:id="0">
    <w:p w14:paraId="5AD81F31" w14:textId="77777777" w:rsidR="001E3AC8" w:rsidRDefault="001E3AC8" w:rsidP="00260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B96B" w14:textId="78CAA785" w:rsidR="005E17C6" w:rsidRPr="00FE2799" w:rsidRDefault="005E17C6" w:rsidP="00FE27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E45D6"/>
    <w:multiLevelType w:val="hybridMultilevel"/>
    <w:tmpl w:val="AEE61BC4"/>
    <w:lvl w:ilvl="0" w:tplc="725A8252">
      <w:start w:val="1"/>
      <w:numFmt w:val="bullet"/>
      <w:lvlText w:val="•"/>
      <w:lvlJc w:val="left"/>
      <w:pPr>
        <w:tabs>
          <w:tab w:val="num" w:pos="720"/>
        </w:tabs>
        <w:ind w:left="720" w:hanging="360"/>
      </w:pPr>
      <w:rPr>
        <w:rFonts w:ascii="Times New Roman" w:hAnsi="Times New Roman" w:hint="default"/>
      </w:rPr>
    </w:lvl>
    <w:lvl w:ilvl="1" w:tplc="18F867F8" w:tentative="1">
      <w:start w:val="1"/>
      <w:numFmt w:val="bullet"/>
      <w:lvlText w:val="•"/>
      <w:lvlJc w:val="left"/>
      <w:pPr>
        <w:tabs>
          <w:tab w:val="num" w:pos="1440"/>
        </w:tabs>
        <w:ind w:left="1440" w:hanging="360"/>
      </w:pPr>
      <w:rPr>
        <w:rFonts w:ascii="Times New Roman" w:hAnsi="Times New Roman" w:hint="default"/>
      </w:rPr>
    </w:lvl>
    <w:lvl w:ilvl="2" w:tplc="EE1E8FCE" w:tentative="1">
      <w:start w:val="1"/>
      <w:numFmt w:val="bullet"/>
      <w:lvlText w:val="•"/>
      <w:lvlJc w:val="left"/>
      <w:pPr>
        <w:tabs>
          <w:tab w:val="num" w:pos="2160"/>
        </w:tabs>
        <w:ind w:left="2160" w:hanging="360"/>
      </w:pPr>
      <w:rPr>
        <w:rFonts w:ascii="Times New Roman" w:hAnsi="Times New Roman" w:hint="default"/>
      </w:rPr>
    </w:lvl>
    <w:lvl w:ilvl="3" w:tplc="4CAE2C30" w:tentative="1">
      <w:start w:val="1"/>
      <w:numFmt w:val="bullet"/>
      <w:lvlText w:val="•"/>
      <w:lvlJc w:val="left"/>
      <w:pPr>
        <w:tabs>
          <w:tab w:val="num" w:pos="2880"/>
        </w:tabs>
        <w:ind w:left="2880" w:hanging="360"/>
      </w:pPr>
      <w:rPr>
        <w:rFonts w:ascii="Times New Roman" w:hAnsi="Times New Roman" w:hint="default"/>
      </w:rPr>
    </w:lvl>
    <w:lvl w:ilvl="4" w:tplc="88CC63A0" w:tentative="1">
      <w:start w:val="1"/>
      <w:numFmt w:val="bullet"/>
      <w:lvlText w:val="•"/>
      <w:lvlJc w:val="left"/>
      <w:pPr>
        <w:tabs>
          <w:tab w:val="num" w:pos="3600"/>
        </w:tabs>
        <w:ind w:left="3600" w:hanging="360"/>
      </w:pPr>
      <w:rPr>
        <w:rFonts w:ascii="Times New Roman" w:hAnsi="Times New Roman" w:hint="default"/>
      </w:rPr>
    </w:lvl>
    <w:lvl w:ilvl="5" w:tplc="48903C44" w:tentative="1">
      <w:start w:val="1"/>
      <w:numFmt w:val="bullet"/>
      <w:lvlText w:val="•"/>
      <w:lvlJc w:val="left"/>
      <w:pPr>
        <w:tabs>
          <w:tab w:val="num" w:pos="4320"/>
        </w:tabs>
        <w:ind w:left="4320" w:hanging="360"/>
      </w:pPr>
      <w:rPr>
        <w:rFonts w:ascii="Times New Roman" w:hAnsi="Times New Roman" w:hint="default"/>
      </w:rPr>
    </w:lvl>
    <w:lvl w:ilvl="6" w:tplc="89728024" w:tentative="1">
      <w:start w:val="1"/>
      <w:numFmt w:val="bullet"/>
      <w:lvlText w:val="•"/>
      <w:lvlJc w:val="left"/>
      <w:pPr>
        <w:tabs>
          <w:tab w:val="num" w:pos="5040"/>
        </w:tabs>
        <w:ind w:left="5040" w:hanging="360"/>
      </w:pPr>
      <w:rPr>
        <w:rFonts w:ascii="Times New Roman" w:hAnsi="Times New Roman" w:hint="default"/>
      </w:rPr>
    </w:lvl>
    <w:lvl w:ilvl="7" w:tplc="466C1F96" w:tentative="1">
      <w:start w:val="1"/>
      <w:numFmt w:val="bullet"/>
      <w:lvlText w:val="•"/>
      <w:lvlJc w:val="left"/>
      <w:pPr>
        <w:tabs>
          <w:tab w:val="num" w:pos="5760"/>
        </w:tabs>
        <w:ind w:left="5760" w:hanging="360"/>
      </w:pPr>
      <w:rPr>
        <w:rFonts w:ascii="Times New Roman" w:hAnsi="Times New Roman" w:hint="default"/>
      </w:rPr>
    </w:lvl>
    <w:lvl w:ilvl="8" w:tplc="4158182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1D623FD"/>
    <w:multiLevelType w:val="hybridMultilevel"/>
    <w:tmpl w:val="C1045E1C"/>
    <w:lvl w:ilvl="0" w:tplc="F43C22D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D348CC"/>
    <w:multiLevelType w:val="hybridMultilevel"/>
    <w:tmpl w:val="343AD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6C49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4AB1921"/>
    <w:multiLevelType w:val="multilevel"/>
    <w:tmpl w:val="534E37A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E0272D4"/>
    <w:multiLevelType w:val="hybridMultilevel"/>
    <w:tmpl w:val="B0D20D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1F6E7C3D"/>
    <w:multiLevelType w:val="hybridMultilevel"/>
    <w:tmpl w:val="FF9C99E0"/>
    <w:lvl w:ilvl="0" w:tplc="26ACFF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2A14378"/>
    <w:multiLevelType w:val="multilevel"/>
    <w:tmpl w:val="69CACFCE"/>
    <w:lvl w:ilvl="0">
      <w:start w:val="1"/>
      <w:numFmt w:val="decimal"/>
      <w:lvlText w:val="%1."/>
      <w:lvlJc w:val="left"/>
      <w:pPr>
        <w:ind w:left="720" w:hanging="360"/>
      </w:pPr>
      <w:rPr>
        <w:rFonts w:hint="default"/>
        <w:b/>
        <w:color w:val="808080" w:themeColor="background1" w:themeShade="80"/>
      </w:rPr>
    </w:lvl>
    <w:lvl w:ilvl="1">
      <w:start w:val="2"/>
      <w:numFmt w:val="decimal"/>
      <w:isLgl/>
      <w:lvlText w:val="%1.%2."/>
      <w:lvlJc w:val="left"/>
      <w:pPr>
        <w:ind w:left="54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6B229A8"/>
    <w:multiLevelType w:val="multilevel"/>
    <w:tmpl w:val="7596892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cstheme="minorHAnsi"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8197DCC"/>
    <w:multiLevelType w:val="multilevel"/>
    <w:tmpl w:val="B824C1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inorHAnsi" w:hAnsiTheme="minorHAnsi" w:cstheme="minorHAnsi" w:hint="default"/>
        <w:b w:val="0"/>
        <w:bCs/>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8F165DE"/>
    <w:multiLevelType w:val="multilevel"/>
    <w:tmpl w:val="0736ECEC"/>
    <w:lvl w:ilvl="0">
      <w:start w:val="5"/>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cstheme="minorHAnsi"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9032320"/>
    <w:multiLevelType w:val="multilevel"/>
    <w:tmpl w:val="443068FE"/>
    <w:lvl w:ilvl="0">
      <w:start w:val="4"/>
      <w:numFmt w:val="decimal"/>
      <w:lvlText w:val="%1."/>
      <w:lvlJc w:val="left"/>
      <w:pPr>
        <w:ind w:left="450" w:hanging="450"/>
      </w:pPr>
      <w:rPr>
        <w:rFonts w:hint="default"/>
      </w:rPr>
    </w:lvl>
    <w:lvl w:ilvl="1">
      <w:start w:val="3"/>
      <w:numFmt w:val="decimal"/>
      <w:lvlText w:val="%1.%2."/>
      <w:lvlJc w:val="left"/>
      <w:pPr>
        <w:ind w:left="450" w:hanging="450"/>
      </w:pPr>
      <w:rPr>
        <w:rFonts w:asciiTheme="minorHAnsi" w:hAnsiTheme="minorHAnsi" w:cstheme="minorHAnsi" w:hint="default"/>
        <w:b/>
        <w:bCs w:val="0"/>
        <w:sz w:val="20"/>
        <w:szCs w:val="20"/>
      </w:rPr>
    </w:lvl>
    <w:lvl w:ilvl="2">
      <w:start w:val="2"/>
      <w:numFmt w:val="decimal"/>
      <w:lvlText w:val="%1.%2.%3."/>
      <w:lvlJc w:val="left"/>
      <w:pPr>
        <w:ind w:left="720" w:hanging="720"/>
      </w:pPr>
      <w:rPr>
        <w:rFonts w:asciiTheme="minorHAnsi" w:hAnsiTheme="minorHAnsi" w:cstheme="minorHAnsi" w:hint="default"/>
        <w:b w:val="0"/>
        <w:bCs/>
        <w:i w:val="0"/>
        <w:iCs w:val="0"/>
        <w:color w:val="auto"/>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CF4426C"/>
    <w:multiLevelType w:val="multilevel"/>
    <w:tmpl w:val="96CC8F4A"/>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3"/>
      <w:numFmt w:val="decimal"/>
      <w:lvlText w:val="%1.%2.%3."/>
      <w:lvlJc w:val="left"/>
      <w:pPr>
        <w:ind w:left="720" w:hanging="720"/>
      </w:pPr>
      <w:rPr>
        <w:rFonts w:hint="default"/>
        <w:b w:val="0"/>
        <w:bCs/>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4B77CFA"/>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7AE49B8"/>
    <w:multiLevelType w:val="multilevel"/>
    <w:tmpl w:val="25BACC8E"/>
    <w:lvl w:ilvl="0">
      <w:start w:val="4"/>
      <w:numFmt w:val="decimal"/>
      <w:lvlText w:val="%1."/>
      <w:lvlJc w:val="left"/>
      <w:pPr>
        <w:ind w:left="360" w:hanging="360"/>
      </w:pPr>
      <w:rPr>
        <w:rFonts w:hint="default"/>
        <w:b/>
        <w:bCs/>
      </w:rPr>
    </w:lvl>
    <w:lvl w:ilvl="1">
      <w:start w:val="2"/>
      <w:numFmt w:val="decimal"/>
      <w:lvlText w:val="%1.%2."/>
      <w:lvlJc w:val="left"/>
      <w:pPr>
        <w:ind w:left="360" w:hanging="360"/>
      </w:pPr>
      <w:rPr>
        <w:rFonts w:hint="default"/>
        <w:b w:val="0"/>
        <w:bCs/>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9ED755E"/>
    <w:multiLevelType w:val="multilevel"/>
    <w:tmpl w:val="4366EAE6"/>
    <w:lvl w:ilvl="0">
      <w:start w:val="1"/>
      <w:numFmt w:val="decimal"/>
      <w:lvlText w:val="%1."/>
      <w:lvlJc w:val="left"/>
      <w:pPr>
        <w:ind w:left="720" w:hanging="360"/>
      </w:pPr>
      <w:rPr>
        <w:rFonts w:hint="default"/>
        <w:b/>
        <w:i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DF65741"/>
    <w:multiLevelType w:val="multilevel"/>
    <w:tmpl w:val="CA4A0408"/>
    <w:lvl w:ilvl="0">
      <w:start w:val="1"/>
      <w:numFmt w:val="decimal"/>
      <w:lvlText w:val="%1."/>
      <w:lvlJc w:val="left"/>
      <w:pPr>
        <w:ind w:left="644" w:hanging="360"/>
      </w:pPr>
      <w:rPr>
        <w:rFonts w:hint="default"/>
        <w:b/>
        <w:bCs/>
        <w:color w:val="808080" w:themeColor="background1" w:themeShade="8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3E3165D"/>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6C420A8"/>
    <w:multiLevelType w:val="multilevel"/>
    <w:tmpl w:val="C7AA807E"/>
    <w:lvl w:ilvl="0">
      <w:start w:val="1"/>
      <w:numFmt w:val="decimal"/>
      <w:lvlText w:val="%1."/>
      <w:lvlJc w:val="left"/>
      <w:pPr>
        <w:ind w:left="720" w:hanging="360"/>
      </w:pPr>
      <w:rPr>
        <w:rFonts w:asciiTheme="minorHAnsi" w:hAnsiTheme="minorHAnsi" w:cstheme="minorHAnsi"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7E2794F"/>
    <w:multiLevelType w:val="hybridMultilevel"/>
    <w:tmpl w:val="ECA0569E"/>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8E3596"/>
    <w:multiLevelType w:val="multilevel"/>
    <w:tmpl w:val="21DC684A"/>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cstheme="minorHAnsi" w:hint="default"/>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27"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56F3EB1"/>
    <w:multiLevelType w:val="multilevel"/>
    <w:tmpl w:val="A58C7876"/>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31"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3C3971"/>
    <w:multiLevelType w:val="multilevel"/>
    <w:tmpl w:val="EBDCE072"/>
    <w:lvl w:ilvl="0">
      <w:start w:val="7"/>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0" w:hanging="1080"/>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0" w:hanging="1440"/>
      </w:pPr>
      <w:rPr>
        <w:rFonts w:hint="default"/>
      </w:rPr>
    </w:lvl>
  </w:abstractNum>
  <w:abstractNum w:abstractNumId="33" w15:restartNumberingAfterBreak="0">
    <w:nsid w:val="652A4BF8"/>
    <w:multiLevelType w:val="multilevel"/>
    <w:tmpl w:val="6C7EA7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6E23186"/>
    <w:multiLevelType w:val="hybridMultilevel"/>
    <w:tmpl w:val="FD08E694"/>
    <w:lvl w:ilvl="0" w:tplc="514C63CC">
      <w:start w:val="1"/>
      <w:numFmt w:val="decimal"/>
      <w:lvlText w:val="%1."/>
      <w:lvlJc w:val="left"/>
      <w:pPr>
        <w:ind w:left="108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70BC2E9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1632022"/>
    <w:multiLevelType w:val="hybridMultilevel"/>
    <w:tmpl w:val="7D8AA194"/>
    <w:lvl w:ilvl="0" w:tplc="22BCF8AA">
      <w:start w:val="4"/>
      <w:numFmt w:val="decimal"/>
      <w:lvlText w:val="%1)"/>
      <w:lvlJc w:val="left"/>
      <w:pPr>
        <w:ind w:left="1279" w:hanging="360"/>
      </w:pPr>
      <w:rPr>
        <w:rFonts w:hint="default"/>
        <w:b w:val="0"/>
        <w:bCs/>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38" w15:restartNumberingAfterBreak="0">
    <w:nsid w:val="72060FA1"/>
    <w:multiLevelType w:val="multilevel"/>
    <w:tmpl w:val="E6B696C4"/>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4830EC3"/>
    <w:multiLevelType w:val="multilevel"/>
    <w:tmpl w:val="FB70C0FA"/>
    <w:lvl w:ilvl="0">
      <w:start w:val="2"/>
      <w:numFmt w:val="decimal"/>
      <w:lvlText w:val="%1."/>
      <w:lvlJc w:val="left"/>
      <w:pPr>
        <w:ind w:left="720" w:hanging="360"/>
      </w:pPr>
      <w:rPr>
        <w:rFonts w:hint="default"/>
      </w:rPr>
    </w:lvl>
    <w:lvl w:ilvl="1">
      <w:start w:val="1"/>
      <w:numFmt w:val="decimal"/>
      <w:isLgl/>
      <w:lvlText w:val="%1.%2."/>
      <w:lvlJc w:val="left"/>
      <w:pPr>
        <w:ind w:left="360" w:hanging="360"/>
      </w:pPr>
      <w:rPr>
        <w:rFonts w:hint="default"/>
        <w:i w:val="0"/>
        <w:iCs/>
        <w:color w:val="auto"/>
      </w:rPr>
    </w:lvl>
    <w:lvl w:ilvl="2">
      <w:start w:val="1"/>
      <w:numFmt w:val="decimal"/>
      <w:isLgl/>
      <w:lvlText w:val="%1.%2.%3."/>
      <w:lvlJc w:val="left"/>
      <w:pPr>
        <w:ind w:left="1080" w:hanging="720"/>
      </w:pPr>
      <w:rPr>
        <w:rFonts w:asciiTheme="minorHAnsi" w:hAnsiTheme="minorHAnsi" w:cstheme="minorHAnsi" w:hint="default"/>
        <w:i w:val="0"/>
        <w:iCs/>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D696AA1"/>
    <w:multiLevelType w:val="multilevel"/>
    <w:tmpl w:val="B3AEC4C4"/>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E01373A"/>
    <w:multiLevelType w:val="hybridMultilevel"/>
    <w:tmpl w:val="C948636E"/>
    <w:lvl w:ilvl="0" w:tplc="04270011">
      <w:start w:val="1"/>
      <w:numFmt w:val="decimal"/>
      <w:lvlText w:val="%1)"/>
      <w:lvlJc w:val="left"/>
      <w:pPr>
        <w:ind w:left="1279" w:hanging="360"/>
      </w:pPr>
    </w:lvl>
    <w:lvl w:ilvl="1" w:tplc="04270019" w:tentative="1">
      <w:start w:val="1"/>
      <w:numFmt w:val="lowerLetter"/>
      <w:lvlText w:val="%2."/>
      <w:lvlJc w:val="left"/>
      <w:pPr>
        <w:ind w:left="1999" w:hanging="360"/>
      </w:pPr>
    </w:lvl>
    <w:lvl w:ilvl="2" w:tplc="0427001B" w:tentative="1">
      <w:start w:val="1"/>
      <w:numFmt w:val="lowerRoman"/>
      <w:lvlText w:val="%3."/>
      <w:lvlJc w:val="right"/>
      <w:pPr>
        <w:ind w:left="2719" w:hanging="180"/>
      </w:pPr>
    </w:lvl>
    <w:lvl w:ilvl="3" w:tplc="0427000F" w:tentative="1">
      <w:start w:val="1"/>
      <w:numFmt w:val="decimal"/>
      <w:lvlText w:val="%4."/>
      <w:lvlJc w:val="left"/>
      <w:pPr>
        <w:ind w:left="3439" w:hanging="360"/>
      </w:pPr>
    </w:lvl>
    <w:lvl w:ilvl="4" w:tplc="04270019" w:tentative="1">
      <w:start w:val="1"/>
      <w:numFmt w:val="lowerLetter"/>
      <w:lvlText w:val="%5."/>
      <w:lvlJc w:val="left"/>
      <w:pPr>
        <w:ind w:left="4159" w:hanging="360"/>
      </w:pPr>
    </w:lvl>
    <w:lvl w:ilvl="5" w:tplc="0427001B" w:tentative="1">
      <w:start w:val="1"/>
      <w:numFmt w:val="lowerRoman"/>
      <w:lvlText w:val="%6."/>
      <w:lvlJc w:val="right"/>
      <w:pPr>
        <w:ind w:left="4879" w:hanging="180"/>
      </w:pPr>
    </w:lvl>
    <w:lvl w:ilvl="6" w:tplc="0427000F" w:tentative="1">
      <w:start w:val="1"/>
      <w:numFmt w:val="decimal"/>
      <w:lvlText w:val="%7."/>
      <w:lvlJc w:val="left"/>
      <w:pPr>
        <w:ind w:left="5599" w:hanging="360"/>
      </w:pPr>
    </w:lvl>
    <w:lvl w:ilvl="7" w:tplc="04270019" w:tentative="1">
      <w:start w:val="1"/>
      <w:numFmt w:val="lowerLetter"/>
      <w:lvlText w:val="%8."/>
      <w:lvlJc w:val="left"/>
      <w:pPr>
        <w:ind w:left="6319" w:hanging="360"/>
      </w:pPr>
    </w:lvl>
    <w:lvl w:ilvl="8" w:tplc="0427001B" w:tentative="1">
      <w:start w:val="1"/>
      <w:numFmt w:val="lowerRoman"/>
      <w:lvlText w:val="%9."/>
      <w:lvlJc w:val="right"/>
      <w:pPr>
        <w:ind w:left="7039" w:hanging="180"/>
      </w:pPr>
    </w:lvl>
  </w:abstractNum>
  <w:abstractNum w:abstractNumId="43" w15:restartNumberingAfterBreak="0">
    <w:nsid w:val="7E014E88"/>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89960543">
    <w:abstractNumId w:val="30"/>
  </w:num>
  <w:num w:numId="2" w16cid:durableId="1312979481">
    <w:abstractNumId w:val="21"/>
  </w:num>
  <w:num w:numId="3" w16cid:durableId="1100562546">
    <w:abstractNumId w:val="7"/>
  </w:num>
  <w:num w:numId="4" w16cid:durableId="1187521197">
    <w:abstractNumId w:val="35"/>
  </w:num>
  <w:num w:numId="5" w16cid:durableId="97453846">
    <w:abstractNumId w:val="6"/>
  </w:num>
  <w:num w:numId="6" w16cid:durableId="270551810">
    <w:abstractNumId w:val="8"/>
  </w:num>
  <w:num w:numId="7" w16cid:durableId="921452124">
    <w:abstractNumId w:val="27"/>
  </w:num>
  <w:num w:numId="8" w16cid:durableId="1634867037">
    <w:abstractNumId w:val="2"/>
  </w:num>
  <w:num w:numId="9" w16cid:durableId="690372368">
    <w:abstractNumId w:val="41"/>
  </w:num>
  <w:num w:numId="10" w16cid:durableId="1371034013">
    <w:abstractNumId w:val="20"/>
  </w:num>
  <w:num w:numId="11" w16cid:durableId="548998393">
    <w:abstractNumId w:val="36"/>
  </w:num>
  <w:num w:numId="12" w16cid:durableId="1260913815">
    <w:abstractNumId w:val="24"/>
  </w:num>
  <w:num w:numId="13" w16cid:durableId="348146733">
    <w:abstractNumId w:val="29"/>
  </w:num>
  <w:num w:numId="14" w16cid:durableId="1380472660">
    <w:abstractNumId w:val="10"/>
  </w:num>
  <w:num w:numId="15" w16cid:durableId="1086539875">
    <w:abstractNumId w:val="31"/>
  </w:num>
  <w:num w:numId="16" w16cid:durableId="1875536234">
    <w:abstractNumId w:val="11"/>
  </w:num>
  <w:num w:numId="17" w16cid:durableId="1479036954">
    <w:abstractNumId w:val="34"/>
  </w:num>
  <w:num w:numId="18" w16cid:durableId="50691794">
    <w:abstractNumId w:val="1"/>
  </w:num>
  <w:num w:numId="19" w16cid:durableId="1055930085">
    <w:abstractNumId w:val="33"/>
  </w:num>
  <w:num w:numId="20" w16cid:durableId="16041499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246204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508730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0741787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6287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017760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218302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2559825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2108336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45633619">
    <w:abstractNumId w:val="23"/>
  </w:num>
  <w:num w:numId="30" w16cid:durableId="314186564">
    <w:abstractNumId w:val="18"/>
  </w:num>
  <w:num w:numId="31" w16cid:durableId="1670909918">
    <w:abstractNumId w:val="43"/>
  </w:num>
  <w:num w:numId="32" w16cid:durableId="1783303034">
    <w:abstractNumId w:val="42"/>
  </w:num>
  <w:num w:numId="33" w16cid:durableId="2087915115">
    <w:abstractNumId w:val="5"/>
  </w:num>
  <w:num w:numId="34" w16cid:durableId="1446193992">
    <w:abstractNumId w:val="3"/>
  </w:num>
  <w:num w:numId="35" w16cid:durableId="1550608233">
    <w:abstractNumId w:val="9"/>
  </w:num>
  <w:num w:numId="36" w16cid:durableId="1182470284">
    <w:abstractNumId w:val="25"/>
  </w:num>
  <w:num w:numId="37" w16cid:durableId="2079743048">
    <w:abstractNumId w:val="12"/>
  </w:num>
  <w:num w:numId="38" w16cid:durableId="2065370773">
    <w:abstractNumId w:val="22"/>
  </w:num>
  <w:num w:numId="39" w16cid:durableId="1583683148">
    <w:abstractNumId w:val="39"/>
  </w:num>
  <w:num w:numId="40" w16cid:durableId="38475713">
    <w:abstractNumId w:val="16"/>
  </w:num>
  <w:num w:numId="41" w16cid:durableId="1274484459">
    <w:abstractNumId w:val="15"/>
  </w:num>
  <w:num w:numId="42" w16cid:durableId="1617591363">
    <w:abstractNumId w:val="0"/>
  </w:num>
  <w:num w:numId="43" w16cid:durableId="2022005479">
    <w:abstractNumId w:val="37"/>
  </w:num>
  <w:num w:numId="44" w16cid:durableId="808322973">
    <w:abstractNumId w:val="28"/>
  </w:num>
  <w:num w:numId="45" w16cid:durableId="1889949246">
    <w:abstractNumId w:val="17"/>
  </w:num>
  <w:num w:numId="46" w16cid:durableId="870414640">
    <w:abstractNumId w:val="13"/>
  </w:num>
  <w:num w:numId="47" w16cid:durableId="341203183">
    <w:abstractNumId w:val="40"/>
  </w:num>
  <w:num w:numId="48" w16cid:durableId="1038356719">
    <w:abstractNumId w:val="26"/>
  </w:num>
  <w:num w:numId="49" w16cid:durableId="774642348">
    <w:abstractNumId w:val="19"/>
  </w:num>
  <w:num w:numId="50" w16cid:durableId="148639898">
    <w:abstractNumId w:val="32"/>
  </w:num>
  <w:num w:numId="51" w16cid:durableId="1929580382">
    <w:abstractNumId w:val="14"/>
  </w:num>
  <w:num w:numId="52" w16cid:durableId="825173612">
    <w:abstractNumId w:val="38"/>
  </w:num>
  <w:num w:numId="53" w16cid:durableId="1290085209">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24A5"/>
    <w:rsid w:val="00004002"/>
    <w:rsid w:val="000074DD"/>
    <w:rsid w:val="000103ED"/>
    <w:rsid w:val="00011091"/>
    <w:rsid w:val="0001116F"/>
    <w:rsid w:val="00011B5B"/>
    <w:rsid w:val="00013791"/>
    <w:rsid w:val="000151CB"/>
    <w:rsid w:val="00016599"/>
    <w:rsid w:val="000170DB"/>
    <w:rsid w:val="000207A8"/>
    <w:rsid w:val="00023118"/>
    <w:rsid w:val="00027698"/>
    <w:rsid w:val="000276CB"/>
    <w:rsid w:val="00027C50"/>
    <w:rsid w:val="00033933"/>
    <w:rsid w:val="00040C22"/>
    <w:rsid w:val="000414C6"/>
    <w:rsid w:val="000418DB"/>
    <w:rsid w:val="000426D9"/>
    <w:rsid w:val="0004332C"/>
    <w:rsid w:val="000442C7"/>
    <w:rsid w:val="00046A73"/>
    <w:rsid w:val="0005045B"/>
    <w:rsid w:val="00050CA6"/>
    <w:rsid w:val="00050F86"/>
    <w:rsid w:val="00052E08"/>
    <w:rsid w:val="0005319A"/>
    <w:rsid w:val="000551D1"/>
    <w:rsid w:val="00056247"/>
    <w:rsid w:val="00056A75"/>
    <w:rsid w:val="00057B90"/>
    <w:rsid w:val="000617D3"/>
    <w:rsid w:val="00062479"/>
    <w:rsid w:val="00064A55"/>
    <w:rsid w:val="00067BC3"/>
    <w:rsid w:val="00071091"/>
    <w:rsid w:val="0007233A"/>
    <w:rsid w:val="00072640"/>
    <w:rsid w:val="00072731"/>
    <w:rsid w:val="00072BF0"/>
    <w:rsid w:val="00073360"/>
    <w:rsid w:val="00073C5E"/>
    <w:rsid w:val="00074B48"/>
    <w:rsid w:val="00075812"/>
    <w:rsid w:val="00075918"/>
    <w:rsid w:val="00075E8E"/>
    <w:rsid w:val="00076437"/>
    <w:rsid w:val="00076520"/>
    <w:rsid w:val="0007659C"/>
    <w:rsid w:val="00076871"/>
    <w:rsid w:val="0008307F"/>
    <w:rsid w:val="00085B8D"/>
    <w:rsid w:val="000862C0"/>
    <w:rsid w:val="0008677C"/>
    <w:rsid w:val="0008704B"/>
    <w:rsid w:val="00087214"/>
    <w:rsid w:val="00087C8B"/>
    <w:rsid w:val="0009055A"/>
    <w:rsid w:val="00091644"/>
    <w:rsid w:val="00094BC2"/>
    <w:rsid w:val="0009564F"/>
    <w:rsid w:val="000A0FEE"/>
    <w:rsid w:val="000A2E49"/>
    <w:rsid w:val="000A3303"/>
    <w:rsid w:val="000A37C1"/>
    <w:rsid w:val="000A4483"/>
    <w:rsid w:val="000A5D68"/>
    <w:rsid w:val="000A604C"/>
    <w:rsid w:val="000A6434"/>
    <w:rsid w:val="000B01C1"/>
    <w:rsid w:val="000B14F4"/>
    <w:rsid w:val="000B1691"/>
    <w:rsid w:val="000B18AD"/>
    <w:rsid w:val="000B33B1"/>
    <w:rsid w:val="000B3D60"/>
    <w:rsid w:val="000B75C5"/>
    <w:rsid w:val="000B7F21"/>
    <w:rsid w:val="000C1FC3"/>
    <w:rsid w:val="000C248C"/>
    <w:rsid w:val="000C2FEC"/>
    <w:rsid w:val="000C3130"/>
    <w:rsid w:val="000C31B5"/>
    <w:rsid w:val="000C3781"/>
    <w:rsid w:val="000C5268"/>
    <w:rsid w:val="000C6AC9"/>
    <w:rsid w:val="000D0922"/>
    <w:rsid w:val="000D4D81"/>
    <w:rsid w:val="000D59EE"/>
    <w:rsid w:val="000D6FD8"/>
    <w:rsid w:val="000D737D"/>
    <w:rsid w:val="000D7856"/>
    <w:rsid w:val="000E0F94"/>
    <w:rsid w:val="000E234D"/>
    <w:rsid w:val="000E49EF"/>
    <w:rsid w:val="000E4FF0"/>
    <w:rsid w:val="000E5C27"/>
    <w:rsid w:val="000E5F2F"/>
    <w:rsid w:val="000E78C8"/>
    <w:rsid w:val="000F0103"/>
    <w:rsid w:val="000F028E"/>
    <w:rsid w:val="000F1225"/>
    <w:rsid w:val="000F1EE8"/>
    <w:rsid w:val="000F3BEB"/>
    <w:rsid w:val="000F4407"/>
    <w:rsid w:val="000F5DB2"/>
    <w:rsid w:val="000F602B"/>
    <w:rsid w:val="000F63E9"/>
    <w:rsid w:val="000F6495"/>
    <w:rsid w:val="00103850"/>
    <w:rsid w:val="0010417F"/>
    <w:rsid w:val="0010639D"/>
    <w:rsid w:val="00106742"/>
    <w:rsid w:val="00106E8F"/>
    <w:rsid w:val="00116AD2"/>
    <w:rsid w:val="00126608"/>
    <w:rsid w:val="00132B10"/>
    <w:rsid w:val="00133406"/>
    <w:rsid w:val="00133610"/>
    <w:rsid w:val="0013369B"/>
    <w:rsid w:val="00137DB7"/>
    <w:rsid w:val="0014024D"/>
    <w:rsid w:val="0014153C"/>
    <w:rsid w:val="001423C5"/>
    <w:rsid w:val="001443B9"/>
    <w:rsid w:val="00145DF1"/>
    <w:rsid w:val="00146CD7"/>
    <w:rsid w:val="0014768B"/>
    <w:rsid w:val="001509B5"/>
    <w:rsid w:val="00151E58"/>
    <w:rsid w:val="00151FF4"/>
    <w:rsid w:val="00154AD2"/>
    <w:rsid w:val="00154CC7"/>
    <w:rsid w:val="0015531B"/>
    <w:rsid w:val="00155A87"/>
    <w:rsid w:val="00155D2E"/>
    <w:rsid w:val="001601CB"/>
    <w:rsid w:val="00160447"/>
    <w:rsid w:val="00160C53"/>
    <w:rsid w:val="00161BCD"/>
    <w:rsid w:val="0016258A"/>
    <w:rsid w:val="0016481E"/>
    <w:rsid w:val="0016541B"/>
    <w:rsid w:val="001655A4"/>
    <w:rsid w:val="00165F80"/>
    <w:rsid w:val="0016622B"/>
    <w:rsid w:val="00166799"/>
    <w:rsid w:val="00166A06"/>
    <w:rsid w:val="00166EE5"/>
    <w:rsid w:val="0016707C"/>
    <w:rsid w:val="00167160"/>
    <w:rsid w:val="001715E6"/>
    <w:rsid w:val="00172BFB"/>
    <w:rsid w:val="001730AF"/>
    <w:rsid w:val="00175386"/>
    <w:rsid w:val="00176437"/>
    <w:rsid w:val="00176FD2"/>
    <w:rsid w:val="001771BF"/>
    <w:rsid w:val="00182602"/>
    <w:rsid w:val="0018339C"/>
    <w:rsid w:val="00184596"/>
    <w:rsid w:val="00185198"/>
    <w:rsid w:val="0018534E"/>
    <w:rsid w:val="001907CA"/>
    <w:rsid w:val="0019201B"/>
    <w:rsid w:val="00192692"/>
    <w:rsid w:val="001930F0"/>
    <w:rsid w:val="00193196"/>
    <w:rsid w:val="00193880"/>
    <w:rsid w:val="00194EB3"/>
    <w:rsid w:val="0019567D"/>
    <w:rsid w:val="00197A8B"/>
    <w:rsid w:val="001A07A6"/>
    <w:rsid w:val="001A252C"/>
    <w:rsid w:val="001A2A3C"/>
    <w:rsid w:val="001A31CB"/>
    <w:rsid w:val="001A356B"/>
    <w:rsid w:val="001A36F5"/>
    <w:rsid w:val="001A3ABD"/>
    <w:rsid w:val="001A456C"/>
    <w:rsid w:val="001A58C0"/>
    <w:rsid w:val="001A59F5"/>
    <w:rsid w:val="001A5D60"/>
    <w:rsid w:val="001A7CF7"/>
    <w:rsid w:val="001B12DE"/>
    <w:rsid w:val="001B4540"/>
    <w:rsid w:val="001B4B7F"/>
    <w:rsid w:val="001B5222"/>
    <w:rsid w:val="001B7CFA"/>
    <w:rsid w:val="001C033C"/>
    <w:rsid w:val="001C0FEC"/>
    <w:rsid w:val="001C1525"/>
    <w:rsid w:val="001C1584"/>
    <w:rsid w:val="001C1EFB"/>
    <w:rsid w:val="001C23C6"/>
    <w:rsid w:val="001C3CC6"/>
    <w:rsid w:val="001C4992"/>
    <w:rsid w:val="001C4EA1"/>
    <w:rsid w:val="001C6825"/>
    <w:rsid w:val="001D049E"/>
    <w:rsid w:val="001D1034"/>
    <w:rsid w:val="001D3827"/>
    <w:rsid w:val="001D3E08"/>
    <w:rsid w:val="001D575B"/>
    <w:rsid w:val="001D6D09"/>
    <w:rsid w:val="001D7C75"/>
    <w:rsid w:val="001E1FBA"/>
    <w:rsid w:val="001E2D2F"/>
    <w:rsid w:val="001E2D7A"/>
    <w:rsid w:val="001E348F"/>
    <w:rsid w:val="001E37D4"/>
    <w:rsid w:val="001E3AC8"/>
    <w:rsid w:val="001E3BDB"/>
    <w:rsid w:val="001E480C"/>
    <w:rsid w:val="001E56A2"/>
    <w:rsid w:val="001E5B25"/>
    <w:rsid w:val="001E67DB"/>
    <w:rsid w:val="001F0E64"/>
    <w:rsid w:val="001F0E70"/>
    <w:rsid w:val="001F1F21"/>
    <w:rsid w:val="001F2E57"/>
    <w:rsid w:val="001F5523"/>
    <w:rsid w:val="001F5E84"/>
    <w:rsid w:val="001F621F"/>
    <w:rsid w:val="001F675E"/>
    <w:rsid w:val="00203387"/>
    <w:rsid w:val="00203CCB"/>
    <w:rsid w:val="00205008"/>
    <w:rsid w:val="00205853"/>
    <w:rsid w:val="002108F0"/>
    <w:rsid w:val="00211762"/>
    <w:rsid w:val="00211FF0"/>
    <w:rsid w:val="0021243C"/>
    <w:rsid w:val="00212F04"/>
    <w:rsid w:val="00215459"/>
    <w:rsid w:val="0021585C"/>
    <w:rsid w:val="00215F13"/>
    <w:rsid w:val="002166C0"/>
    <w:rsid w:val="00217CF2"/>
    <w:rsid w:val="0022192C"/>
    <w:rsid w:val="00222247"/>
    <w:rsid w:val="00222356"/>
    <w:rsid w:val="00223486"/>
    <w:rsid w:val="0022766F"/>
    <w:rsid w:val="00227C53"/>
    <w:rsid w:val="002305F9"/>
    <w:rsid w:val="00232044"/>
    <w:rsid w:val="002327CF"/>
    <w:rsid w:val="00232F81"/>
    <w:rsid w:val="00233298"/>
    <w:rsid w:val="002337F3"/>
    <w:rsid w:val="00234F8F"/>
    <w:rsid w:val="00235F38"/>
    <w:rsid w:val="00236FEF"/>
    <w:rsid w:val="0023731F"/>
    <w:rsid w:val="002401B3"/>
    <w:rsid w:val="00241062"/>
    <w:rsid w:val="00242A88"/>
    <w:rsid w:val="002447D6"/>
    <w:rsid w:val="00244E8C"/>
    <w:rsid w:val="0024554A"/>
    <w:rsid w:val="0024557F"/>
    <w:rsid w:val="00245660"/>
    <w:rsid w:val="002471C3"/>
    <w:rsid w:val="00250407"/>
    <w:rsid w:val="002509FC"/>
    <w:rsid w:val="0025176A"/>
    <w:rsid w:val="0025299C"/>
    <w:rsid w:val="0025353A"/>
    <w:rsid w:val="00253981"/>
    <w:rsid w:val="00254E10"/>
    <w:rsid w:val="002603FC"/>
    <w:rsid w:val="00260F01"/>
    <w:rsid w:val="00263716"/>
    <w:rsid w:val="00263E12"/>
    <w:rsid w:val="002642B1"/>
    <w:rsid w:val="00266DA5"/>
    <w:rsid w:val="00270A67"/>
    <w:rsid w:val="002719AB"/>
    <w:rsid w:val="00271ADE"/>
    <w:rsid w:val="00272CBB"/>
    <w:rsid w:val="00274934"/>
    <w:rsid w:val="00274DE1"/>
    <w:rsid w:val="002758C8"/>
    <w:rsid w:val="00276030"/>
    <w:rsid w:val="002769EC"/>
    <w:rsid w:val="00280404"/>
    <w:rsid w:val="00280429"/>
    <w:rsid w:val="0028149A"/>
    <w:rsid w:val="002832B4"/>
    <w:rsid w:val="00284E63"/>
    <w:rsid w:val="00285EB5"/>
    <w:rsid w:val="00285F5A"/>
    <w:rsid w:val="00291EB3"/>
    <w:rsid w:val="00294A23"/>
    <w:rsid w:val="00294CB7"/>
    <w:rsid w:val="00296946"/>
    <w:rsid w:val="002A0089"/>
    <w:rsid w:val="002A0632"/>
    <w:rsid w:val="002A08A9"/>
    <w:rsid w:val="002A2E6C"/>
    <w:rsid w:val="002A423E"/>
    <w:rsid w:val="002A4A82"/>
    <w:rsid w:val="002A4CF3"/>
    <w:rsid w:val="002A715D"/>
    <w:rsid w:val="002B0B10"/>
    <w:rsid w:val="002B0B5E"/>
    <w:rsid w:val="002B4531"/>
    <w:rsid w:val="002B467D"/>
    <w:rsid w:val="002B5231"/>
    <w:rsid w:val="002C034E"/>
    <w:rsid w:val="002C32D5"/>
    <w:rsid w:val="002C38B1"/>
    <w:rsid w:val="002C3984"/>
    <w:rsid w:val="002C5642"/>
    <w:rsid w:val="002C56B8"/>
    <w:rsid w:val="002C6EF0"/>
    <w:rsid w:val="002C7B47"/>
    <w:rsid w:val="002D132A"/>
    <w:rsid w:val="002D4B5D"/>
    <w:rsid w:val="002E0294"/>
    <w:rsid w:val="002E10EA"/>
    <w:rsid w:val="002E12AF"/>
    <w:rsid w:val="002E1D27"/>
    <w:rsid w:val="002E23D5"/>
    <w:rsid w:val="002E24C0"/>
    <w:rsid w:val="002E24E7"/>
    <w:rsid w:val="002E3543"/>
    <w:rsid w:val="002E566C"/>
    <w:rsid w:val="002E5695"/>
    <w:rsid w:val="002E634F"/>
    <w:rsid w:val="002E6C5A"/>
    <w:rsid w:val="002F0CE7"/>
    <w:rsid w:val="002F3052"/>
    <w:rsid w:val="002F58F5"/>
    <w:rsid w:val="003016F6"/>
    <w:rsid w:val="003020F9"/>
    <w:rsid w:val="00303831"/>
    <w:rsid w:val="00304073"/>
    <w:rsid w:val="0030408D"/>
    <w:rsid w:val="00304C5D"/>
    <w:rsid w:val="003071CD"/>
    <w:rsid w:val="00311313"/>
    <w:rsid w:val="00311739"/>
    <w:rsid w:val="00312460"/>
    <w:rsid w:val="00313156"/>
    <w:rsid w:val="00314A73"/>
    <w:rsid w:val="003151BD"/>
    <w:rsid w:val="00316878"/>
    <w:rsid w:val="00316904"/>
    <w:rsid w:val="003169B4"/>
    <w:rsid w:val="00317CA2"/>
    <w:rsid w:val="00317CF5"/>
    <w:rsid w:val="00321FF4"/>
    <w:rsid w:val="003246C2"/>
    <w:rsid w:val="00325BEE"/>
    <w:rsid w:val="00325DE7"/>
    <w:rsid w:val="00331A21"/>
    <w:rsid w:val="00332258"/>
    <w:rsid w:val="003330BC"/>
    <w:rsid w:val="00334DB4"/>
    <w:rsid w:val="003356F5"/>
    <w:rsid w:val="00345CED"/>
    <w:rsid w:val="00346A04"/>
    <w:rsid w:val="00346F83"/>
    <w:rsid w:val="00347DF1"/>
    <w:rsid w:val="00351A15"/>
    <w:rsid w:val="00353BD3"/>
    <w:rsid w:val="003558EF"/>
    <w:rsid w:val="0035616E"/>
    <w:rsid w:val="00357E3F"/>
    <w:rsid w:val="00360D06"/>
    <w:rsid w:val="00363138"/>
    <w:rsid w:val="003675BE"/>
    <w:rsid w:val="00367C8B"/>
    <w:rsid w:val="00371AB8"/>
    <w:rsid w:val="00371BF2"/>
    <w:rsid w:val="00374170"/>
    <w:rsid w:val="003741ED"/>
    <w:rsid w:val="00375728"/>
    <w:rsid w:val="0037576B"/>
    <w:rsid w:val="003765A7"/>
    <w:rsid w:val="003773A0"/>
    <w:rsid w:val="00377706"/>
    <w:rsid w:val="003800D1"/>
    <w:rsid w:val="00380DE6"/>
    <w:rsid w:val="00380F33"/>
    <w:rsid w:val="0038100D"/>
    <w:rsid w:val="00382A2A"/>
    <w:rsid w:val="00382F54"/>
    <w:rsid w:val="00384456"/>
    <w:rsid w:val="00384DC9"/>
    <w:rsid w:val="00386313"/>
    <w:rsid w:val="00387805"/>
    <w:rsid w:val="00387A6F"/>
    <w:rsid w:val="00387E10"/>
    <w:rsid w:val="003919E9"/>
    <w:rsid w:val="00391B66"/>
    <w:rsid w:val="00392400"/>
    <w:rsid w:val="003924DE"/>
    <w:rsid w:val="003937EE"/>
    <w:rsid w:val="00393801"/>
    <w:rsid w:val="00394A29"/>
    <w:rsid w:val="00396715"/>
    <w:rsid w:val="003A0C77"/>
    <w:rsid w:val="003A0CE9"/>
    <w:rsid w:val="003A4CB7"/>
    <w:rsid w:val="003A7942"/>
    <w:rsid w:val="003B32FE"/>
    <w:rsid w:val="003B45A7"/>
    <w:rsid w:val="003B46E1"/>
    <w:rsid w:val="003B4DEF"/>
    <w:rsid w:val="003B59DE"/>
    <w:rsid w:val="003B5C1E"/>
    <w:rsid w:val="003B73D7"/>
    <w:rsid w:val="003B7B61"/>
    <w:rsid w:val="003C0DAE"/>
    <w:rsid w:val="003C238E"/>
    <w:rsid w:val="003C36A6"/>
    <w:rsid w:val="003C3E82"/>
    <w:rsid w:val="003C493C"/>
    <w:rsid w:val="003C6230"/>
    <w:rsid w:val="003C646A"/>
    <w:rsid w:val="003D286C"/>
    <w:rsid w:val="003D2988"/>
    <w:rsid w:val="003D41D8"/>
    <w:rsid w:val="003E04B2"/>
    <w:rsid w:val="003E2110"/>
    <w:rsid w:val="003E3961"/>
    <w:rsid w:val="003E443A"/>
    <w:rsid w:val="003E5730"/>
    <w:rsid w:val="003E58C5"/>
    <w:rsid w:val="003E6E0F"/>
    <w:rsid w:val="003E7477"/>
    <w:rsid w:val="003E74A7"/>
    <w:rsid w:val="003F01BC"/>
    <w:rsid w:val="003F10DA"/>
    <w:rsid w:val="003F20DE"/>
    <w:rsid w:val="003F2B72"/>
    <w:rsid w:val="003F3183"/>
    <w:rsid w:val="003F42EB"/>
    <w:rsid w:val="003F4E82"/>
    <w:rsid w:val="003F4FE2"/>
    <w:rsid w:val="003F557E"/>
    <w:rsid w:val="003F5F71"/>
    <w:rsid w:val="003F724F"/>
    <w:rsid w:val="004001F0"/>
    <w:rsid w:val="00400C26"/>
    <w:rsid w:val="00401220"/>
    <w:rsid w:val="00401424"/>
    <w:rsid w:val="0040202A"/>
    <w:rsid w:val="00405BC2"/>
    <w:rsid w:val="00407F9E"/>
    <w:rsid w:val="0041485A"/>
    <w:rsid w:val="00415837"/>
    <w:rsid w:val="00415CA8"/>
    <w:rsid w:val="00415F99"/>
    <w:rsid w:val="0041702E"/>
    <w:rsid w:val="004278C3"/>
    <w:rsid w:val="00430C83"/>
    <w:rsid w:val="00431ECE"/>
    <w:rsid w:val="00433C0A"/>
    <w:rsid w:val="00434BBD"/>
    <w:rsid w:val="004358B7"/>
    <w:rsid w:val="00435A70"/>
    <w:rsid w:val="00435ABD"/>
    <w:rsid w:val="00435D09"/>
    <w:rsid w:val="0043657C"/>
    <w:rsid w:val="00436B4D"/>
    <w:rsid w:val="00440E65"/>
    <w:rsid w:val="00440FE2"/>
    <w:rsid w:val="004427D3"/>
    <w:rsid w:val="00442B01"/>
    <w:rsid w:val="0044569D"/>
    <w:rsid w:val="0044644B"/>
    <w:rsid w:val="00450F32"/>
    <w:rsid w:val="00453CF8"/>
    <w:rsid w:val="004546EA"/>
    <w:rsid w:val="00454CFF"/>
    <w:rsid w:val="004575DE"/>
    <w:rsid w:val="00460C8D"/>
    <w:rsid w:val="004610A5"/>
    <w:rsid w:val="004613A7"/>
    <w:rsid w:val="00463694"/>
    <w:rsid w:val="00464935"/>
    <w:rsid w:val="00465293"/>
    <w:rsid w:val="004673B0"/>
    <w:rsid w:val="00472083"/>
    <w:rsid w:val="00472480"/>
    <w:rsid w:val="00472D29"/>
    <w:rsid w:val="0047323D"/>
    <w:rsid w:val="0047491B"/>
    <w:rsid w:val="0047720A"/>
    <w:rsid w:val="00477A61"/>
    <w:rsid w:val="00480299"/>
    <w:rsid w:val="004805AB"/>
    <w:rsid w:val="00480E52"/>
    <w:rsid w:val="00482C80"/>
    <w:rsid w:val="00483BF6"/>
    <w:rsid w:val="004843FD"/>
    <w:rsid w:val="004851E0"/>
    <w:rsid w:val="004869E3"/>
    <w:rsid w:val="00486A3B"/>
    <w:rsid w:val="0048724F"/>
    <w:rsid w:val="00487C20"/>
    <w:rsid w:val="00490302"/>
    <w:rsid w:val="0049114B"/>
    <w:rsid w:val="00491880"/>
    <w:rsid w:val="00492588"/>
    <w:rsid w:val="00492BFC"/>
    <w:rsid w:val="004A0A9B"/>
    <w:rsid w:val="004A2948"/>
    <w:rsid w:val="004A2D15"/>
    <w:rsid w:val="004A47E1"/>
    <w:rsid w:val="004A6784"/>
    <w:rsid w:val="004A6BAD"/>
    <w:rsid w:val="004B1B61"/>
    <w:rsid w:val="004B4A0E"/>
    <w:rsid w:val="004B506C"/>
    <w:rsid w:val="004B54A2"/>
    <w:rsid w:val="004B55E6"/>
    <w:rsid w:val="004B5BD6"/>
    <w:rsid w:val="004B70FC"/>
    <w:rsid w:val="004C40EC"/>
    <w:rsid w:val="004C6EFD"/>
    <w:rsid w:val="004D3D58"/>
    <w:rsid w:val="004D4E61"/>
    <w:rsid w:val="004D6363"/>
    <w:rsid w:val="004E013E"/>
    <w:rsid w:val="004E03D6"/>
    <w:rsid w:val="004E1062"/>
    <w:rsid w:val="004E14CA"/>
    <w:rsid w:val="004E21F3"/>
    <w:rsid w:val="004E2810"/>
    <w:rsid w:val="004E7EAC"/>
    <w:rsid w:val="004F0E10"/>
    <w:rsid w:val="004F1DA0"/>
    <w:rsid w:val="004F2905"/>
    <w:rsid w:val="004F3DA9"/>
    <w:rsid w:val="004F40DB"/>
    <w:rsid w:val="004F4273"/>
    <w:rsid w:val="004F5833"/>
    <w:rsid w:val="004F59BC"/>
    <w:rsid w:val="004F720A"/>
    <w:rsid w:val="0050020B"/>
    <w:rsid w:val="005008D4"/>
    <w:rsid w:val="00501011"/>
    <w:rsid w:val="00501AE7"/>
    <w:rsid w:val="00501BFC"/>
    <w:rsid w:val="005020F3"/>
    <w:rsid w:val="00502AFB"/>
    <w:rsid w:val="00502FC4"/>
    <w:rsid w:val="00503B4E"/>
    <w:rsid w:val="00504C73"/>
    <w:rsid w:val="00505425"/>
    <w:rsid w:val="005060DF"/>
    <w:rsid w:val="00510802"/>
    <w:rsid w:val="005126EF"/>
    <w:rsid w:val="00512988"/>
    <w:rsid w:val="00513522"/>
    <w:rsid w:val="00513B14"/>
    <w:rsid w:val="00514195"/>
    <w:rsid w:val="00514565"/>
    <w:rsid w:val="00515DE0"/>
    <w:rsid w:val="0051707F"/>
    <w:rsid w:val="00517EC0"/>
    <w:rsid w:val="005209C4"/>
    <w:rsid w:val="00520ACE"/>
    <w:rsid w:val="00522331"/>
    <w:rsid w:val="00523089"/>
    <w:rsid w:val="00523B6B"/>
    <w:rsid w:val="005276A9"/>
    <w:rsid w:val="005303E4"/>
    <w:rsid w:val="005307EA"/>
    <w:rsid w:val="00531203"/>
    <w:rsid w:val="005326C5"/>
    <w:rsid w:val="00532736"/>
    <w:rsid w:val="00534848"/>
    <w:rsid w:val="00534B0A"/>
    <w:rsid w:val="00535B6B"/>
    <w:rsid w:val="00536E3B"/>
    <w:rsid w:val="005372FD"/>
    <w:rsid w:val="005414B1"/>
    <w:rsid w:val="00542FC9"/>
    <w:rsid w:val="005431C4"/>
    <w:rsid w:val="00544D56"/>
    <w:rsid w:val="005450BF"/>
    <w:rsid w:val="0054589D"/>
    <w:rsid w:val="005468BB"/>
    <w:rsid w:val="00547F38"/>
    <w:rsid w:val="0055194C"/>
    <w:rsid w:val="00551F01"/>
    <w:rsid w:val="00552D07"/>
    <w:rsid w:val="00553195"/>
    <w:rsid w:val="0055376C"/>
    <w:rsid w:val="00554E31"/>
    <w:rsid w:val="0055613A"/>
    <w:rsid w:val="00556E98"/>
    <w:rsid w:val="00561AC5"/>
    <w:rsid w:val="005629E0"/>
    <w:rsid w:val="00570116"/>
    <w:rsid w:val="00570FC9"/>
    <w:rsid w:val="00571C21"/>
    <w:rsid w:val="0057263B"/>
    <w:rsid w:val="0057384F"/>
    <w:rsid w:val="005745F9"/>
    <w:rsid w:val="0057478F"/>
    <w:rsid w:val="00575474"/>
    <w:rsid w:val="0058063A"/>
    <w:rsid w:val="00581914"/>
    <w:rsid w:val="00581C12"/>
    <w:rsid w:val="00581D93"/>
    <w:rsid w:val="00582808"/>
    <w:rsid w:val="00583835"/>
    <w:rsid w:val="005850CF"/>
    <w:rsid w:val="00586EE1"/>
    <w:rsid w:val="005874B8"/>
    <w:rsid w:val="00587BE9"/>
    <w:rsid w:val="00590D2F"/>
    <w:rsid w:val="0059128F"/>
    <w:rsid w:val="005931E5"/>
    <w:rsid w:val="005934E1"/>
    <w:rsid w:val="0059430C"/>
    <w:rsid w:val="0059684E"/>
    <w:rsid w:val="0059740D"/>
    <w:rsid w:val="005A0A44"/>
    <w:rsid w:val="005A0B3D"/>
    <w:rsid w:val="005A13F8"/>
    <w:rsid w:val="005A1416"/>
    <w:rsid w:val="005A2174"/>
    <w:rsid w:val="005A243E"/>
    <w:rsid w:val="005A34F7"/>
    <w:rsid w:val="005A5DF5"/>
    <w:rsid w:val="005A7E51"/>
    <w:rsid w:val="005B0774"/>
    <w:rsid w:val="005B2695"/>
    <w:rsid w:val="005B276B"/>
    <w:rsid w:val="005B2CE8"/>
    <w:rsid w:val="005B2D44"/>
    <w:rsid w:val="005B31AF"/>
    <w:rsid w:val="005B3B0E"/>
    <w:rsid w:val="005B45BE"/>
    <w:rsid w:val="005B4B24"/>
    <w:rsid w:val="005B4B91"/>
    <w:rsid w:val="005B5124"/>
    <w:rsid w:val="005B6014"/>
    <w:rsid w:val="005B6479"/>
    <w:rsid w:val="005B6546"/>
    <w:rsid w:val="005B6DD8"/>
    <w:rsid w:val="005B7A2C"/>
    <w:rsid w:val="005C0E0F"/>
    <w:rsid w:val="005C1ECD"/>
    <w:rsid w:val="005C2847"/>
    <w:rsid w:val="005C2B0D"/>
    <w:rsid w:val="005C3676"/>
    <w:rsid w:val="005C529E"/>
    <w:rsid w:val="005C5985"/>
    <w:rsid w:val="005C6ED6"/>
    <w:rsid w:val="005D0BA8"/>
    <w:rsid w:val="005D122F"/>
    <w:rsid w:val="005D191C"/>
    <w:rsid w:val="005D209C"/>
    <w:rsid w:val="005D3E53"/>
    <w:rsid w:val="005D4A75"/>
    <w:rsid w:val="005D5A27"/>
    <w:rsid w:val="005D5B95"/>
    <w:rsid w:val="005D5D55"/>
    <w:rsid w:val="005D7D59"/>
    <w:rsid w:val="005E0116"/>
    <w:rsid w:val="005E17C6"/>
    <w:rsid w:val="005E1DB5"/>
    <w:rsid w:val="005E4EE7"/>
    <w:rsid w:val="005E4EED"/>
    <w:rsid w:val="005E5F23"/>
    <w:rsid w:val="005E6944"/>
    <w:rsid w:val="005E75D6"/>
    <w:rsid w:val="005F3878"/>
    <w:rsid w:val="005F4C7A"/>
    <w:rsid w:val="005F50DB"/>
    <w:rsid w:val="00600383"/>
    <w:rsid w:val="00600A86"/>
    <w:rsid w:val="00603E98"/>
    <w:rsid w:val="00604439"/>
    <w:rsid w:val="00604ABC"/>
    <w:rsid w:val="00604C20"/>
    <w:rsid w:val="0060585E"/>
    <w:rsid w:val="006059A4"/>
    <w:rsid w:val="00605E1B"/>
    <w:rsid w:val="00607537"/>
    <w:rsid w:val="00607C50"/>
    <w:rsid w:val="00612465"/>
    <w:rsid w:val="006131F0"/>
    <w:rsid w:val="00616D71"/>
    <w:rsid w:val="00617908"/>
    <w:rsid w:val="00620B87"/>
    <w:rsid w:val="006221BB"/>
    <w:rsid w:val="006229F9"/>
    <w:rsid w:val="0062307C"/>
    <w:rsid w:val="006253F7"/>
    <w:rsid w:val="00625492"/>
    <w:rsid w:val="00625594"/>
    <w:rsid w:val="00630935"/>
    <w:rsid w:val="0063136F"/>
    <w:rsid w:val="006318F1"/>
    <w:rsid w:val="00633F23"/>
    <w:rsid w:val="00635233"/>
    <w:rsid w:val="00636831"/>
    <w:rsid w:val="00636C8E"/>
    <w:rsid w:val="00637EFF"/>
    <w:rsid w:val="00640DDB"/>
    <w:rsid w:val="00641619"/>
    <w:rsid w:val="00642A9E"/>
    <w:rsid w:val="00644B75"/>
    <w:rsid w:val="00645225"/>
    <w:rsid w:val="0065142E"/>
    <w:rsid w:val="006518A2"/>
    <w:rsid w:val="006530A4"/>
    <w:rsid w:val="006539EE"/>
    <w:rsid w:val="00653CD1"/>
    <w:rsid w:val="00655730"/>
    <w:rsid w:val="006616CE"/>
    <w:rsid w:val="00665B8B"/>
    <w:rsid w:val="00665BC4"/>
    <w:rsid w:val="006662B8"/>
    <w:rsid w:val="00666FF6"/>
    <w:rsid w:val="00667336"/>
    <w:rsid w:val="00667A93"/>
    <w:rsid w:val="00671C8D"/>
    <w:rsid w:val="0067265F"/>
    <w:rsid w:val="00675B0C"/>
    <w:rsid w:val="00675FCE"/>
    <w:rsid w:val="00680D4C"/>
    <w:rsid w:val="00682FA1"/>
    <w:rsid w:val="00683791"/>
    <w:rsid w:val="00685C50"/>
    <w:rsid w:val="0068641B"/>
    <w:rsid w:val="00687C6E"/>
    <w:rsid w:val="00690FE6"/>
    <w:rsid w:val="006954B6"/>
    <w:rsid w:val="0069684A"/>
    <w:rsid w:val="0069796A"/>
    <w:rsid w:val="006A186E"/>
    <w:rsid w:val="006A2B4B"/>
    <w:rsid w:val="006A2C72"/>
    <w:rsid w:val="006A35F4"/>
    <w:rsid w:val="006A4E2F"/>
    <w:rsid w:val="006A648F"/>
    <w:rsid w:val="006A67CB"/>
    <w:rsid w:val="006A712B"/>
    <w:rsid w:val="006B0EB9"/>
    <w:rsid w:val="006B142B"/>
    <w:rsid w:val="006B1A79"/>
    <w:rsid w:val="006B326E"/>
    <w:rsid w:val="006B34F6"/>
    <w:rsid w:val="006B35DD"/>
    <w:rsid w:val="006B4051"/>
    <w:rsid w:val="006B46B0"/>
    <w:rsid w:val="006B560D"/>
    <w:rsid w:val="006B74BC"/>
    <w:rsid w:val="006C2290"/>
    <w:rsid w:val="006C3156"/>
    <w:rsid w:val="006C3C65"/>
    <w:rsid w:val="006C47D8"/>
    <w:rsid w:val="006C47E2"/>
    <w:rsid w:val="006C616F"/>
    <w:rsid w:val="006C6822"/>
    <w:rsid w:val="006D1F1A"/>
    <w:rsid w:val="006D31A7"/>
    <w:rsid w:val="006D38B8"/>
    <w:rsid w:val="006D5CC1"/>
    <w:rsid w:val="006D6F85"/>
    <w:rsid w:val="006E025E"/>
    <w:rsid w:val="006E0A85"/>
    <w:rsid w:val="006E1BB7"/>
    <w:rsid w:val="006E3A14"/>
    <w:rsid w:val="006E3D58"/>
    <w:rsid w:val="006E5467"/>
    <w:rsid w:val="006E5EB2"/>
    <w:rsid w:val="006E7875"/>
    <w:rsid w:val="006F1215"/>
    <w:rsid w:val="006F21DE"/>
    <w:rsid w:val="006F46D8"/>
    <w:rsid w:val="006F5C51"/>
    <w:rsid w:val="006F6188"/>
    <w:rsid w:val="007011F6"/>
    <w:rsid w:val="00701542"/>
    <w:rsid w:val="00701892"/>
    <w:rsid w:val="00702B2C"/>
    <w:rsid w:val="007035D8"/>
    <w:rsid w:val="0070429D"/>
    <w:rsid w:val="007045A8"/>
    <w:rsid w:val="00712F2F"/>
    <w:rsid w:val="00713126"/>
    <w:rsid w:val="007131C0"/>
    <w:rsid w:val="0071477E"/>
    <w:rsid w:val="00715F2F"/>
    <w:rsid w:val="00717FD5"/>
    <w:rsid w:val="007201E4"/>
    <w:rsid w:val="00722260"/>
    <w:rsid w:val="0072288B"/>
    <w:rsid w:val="00723A52"/>
    <w:rsid w:val="00725478"/>
    <w:rsid w:val="007258AD"/>
    <w:rsid w:val="00726E4B"/>
    <w:rsid w:val="00731089"/>
    <w:rsid w:val="00731D80"/>
    <w:rsid w:val="00733493"/>
    <w:rsid w:val="007340B8"/>
    <w:rsid w:val="00734C76"/>
    <w:rsid w:val="00735A27"/>
    <w:rsid w:val="00735FFD"/>
    <w:rsid w:val="00736075"/>
    <w:rsid w:val="0073786D"/>
    <w:rsid w:val="00737A47"/>
    <w:rsid w:val="0074066E"/>
    <w:rsid w:val="00740740"/>
    <w:rsid w:val="00740827"/>
    <w:rsid w:val="007427A2"/>
    <w:rsid w:val="00743B25"/>
    <w:rsid w:val="00744F07"/>
    <w:rsid w:val="00745CF7"/>
    <w:rsid w:val="0074617B"/>
    <w:rsid w:val="00746B4C"/>
    <w:rsid w:val="00746BB0"/>
    <w:rsid w:val="00751375"/>
    <w:rsid w:val="00751655"/>
    <w:rsid w:val="00752058"/>
    <w:rsid w:val="00754E9A"/>
    <w:rsid w:val="00754EAD"/>
    <w:rsid w:val="007562FF"/>
    <w:rsid w:val="00756844"/>
    <w:rsid w:val="0075739B"/>
    <w:rsid w:val="00757DE7"/>
    <w:rsid w:val="00760E24"/>
    <w:rsid w:val="0076198B"/>
    <w:rsid w:val="00761A4B"/>
    <w:rsid w:val="00764BCD"/>
    <w:rsid w:val="00764E38"/>
    <w:rsid w:val="007664D6"/>
    <w:rsid w:val="00766917"/>
    <w:rsid w:val="00766BCA"/>
    <w:rsid w:val="00770AAE"/>
    <w:rsid w:val="00772FFA"/>
    <w:rsid w:val="00773530"/>
    <w:rsid w:val="00773D54"/>
    <w:rsid w:val="0077451F"/>
    <w:rsid w:val="00774B8A"/>
    <w:rsid w:val="00774E8F"/>
    <w:rsid w:val="00774F9F"/>
    <w:rsid w:val="00775301"/>
    <w:rsid w:val="00775AB4"/>
    <w:rsid w:val="00777CA7"/>
    <w:rsid w:val="007819EA"/>
    <w:rsid w:val="007825DF"/>
    <w:rsid w:val="007827B4"/>
    <w:rsid w:val="007827E8"/>
    <w:rsid w:val="007831D6"/>
    <w:rsid w:val="00784269"/>
    <w:rsid w:val="00786EB2"/>
    <w:rsid w:val="0078744A"/>
    <w:rsid w:val="00787FB8"/>
    <w:rsid w:val="00790503"/>
    <w:rsid w:val="00791B9C"/>
    <w:rsid w:val="007923F1"/>
    <w:rsid w:val="00792ED9"/>
    <w:rsid w:val="00792EDC"/>
    <w:rsid w:val="00795373"/>
    <w:rsid w:val="00795EEC"/>
    <w:rsid w:val="00797ABD"/>
    <w:rsid w:val="007A0F53"/>
    <w:rsid w:val="007A22E0"/>
    <w:rsid w:val="007A2794"/>
    <w:rsid w:val="007A46E9"/>
    <w:rsid w:val="007A4E73"/>
    <w:rsid w:val="007A7713"/>
    <w:rsid w:val="007B0270"/>
    <w:rsid w:val="007B02D2"/>
    <w:rsid w:val="007B0CD9"/>
    <w:rsid w:val="007B0F50"/>
    <w:rsid w:val="007B22C1"/>
    <w:rsid w:val="007B731A"/>
    <w:rsid w:val="007B766E"/>
    <w:rsid w:val="007B7F84"/>
    <w:rsid w:val="007C063A"/>
    <w:rsid w:val="007C0FAB"/>
    <w:rsid w:val="007C180A"/>
    <w:rsid w:val="007C1FEC"/>
    <w:rsid w:val="007C274A"/>
    <w:rsid w:val="007C3DC4"/>
    <w:rsid w:val="007C5A77"/>
    <w:rsid w:val="007C7371"/>
    <w:rsid w:val="007C75F8"/>
    <w:rsid w:val="007D0120"/>
    <w:rsid w:val="007D0125"/>
    <w:rsid w:val="007D3C15"/>
    <w:rsid w:val="007D67BC"/>
    <w:rsid w:val="007E1985"/>
    <w:rsid w:val="007E1AA6"/>
    <w:rsid w:val="007E2991"/>
    <w:rsid w:val="007E3370"/>
    <w:rsid w:val="007E36CA"/>
    <w:rsid w:val="007E3C7D"/>
    <w:rsid w:val="007E4355"/>
    <w:rsid w:val="007E44FB"/>
    <w:rsid w:val="007E4C96"/>
    <w:rsid w:val="007E5216"/>
    <w:rsid w:val="007E560F"/>
    <w:rsid w:val="007E6D83"/>
    <w:rsid w:val="007E7B7B"/>
    <w:rsid w:val="007E7FB9"/>
    <w:rsid w:val="007F078D"/>
    <w:rsid w:val="007F12FB"/>
    <w:rsid w:val="007F1ADC"/>
    <w:rsid w:val="007F1C8F"/>
    <w:rsid w:val="007F22C4"/>
    <w:rsid w:val="007F2635"/>
    <w:rsid w:val="007F4521"/>
    <w:rsid w:val="007F529F"/>
    <w:rsid w:val="007F5D73"/>
    <w:rsid w:val="007F69A7"/>
    <w:rsid w:val="007F6E67"/>
    <w:rsid w:val="00800B28"/>
    <w:rsid w:val="00801679"/>
    <w:rsid w:val="00801AB2"/>
    <w:rsid w:val="008020FA"/>
    <w:rsid w:val="00804512"/>
    <w:rsid w:val="0080483E"/>
    <w:rsid w:val="00807018"/>
    <w:rsid w:val="00807D75"/>
    <w:rsid w:val="008102DF"/>
    <w:rsid w:val="0081085B"/>
    <w:rsid w:val="00816CCF"/>
    <w:rsid w:val="00820359"/>
    <w:rsid w:val="00821824"/>
    <w:rsid w:val="008227BC"/>
    <w:rsid w:val="00824AA7"/>
    <w:rsid w:val="00827435"/>
    <w:rsid w:val="00827B39"/>
    <w:rsid w:val="00831481"/>
    <w:rsid w:val="0083150A"/>
    <w:rsid w:val="00831A5B"/>
    <w:rsid w:val="00831F24"/>
    <w:rsid w:val="00832763"/>
    <w:rsid w:val="008328F1"/>
    <w:rsid w:val="00837D2F"/>
    <w:rsid w:val="00840A14"/>
    <w:rsid w:val="00840F4F"/>
    <w:rsid w:val="008447E3"/>
    <w:rsid w:val="00846469"/>
    <w:rsid w:val="0084785F"/>
    <w:rsid w:val="00850729"/>
    <w:rsid w:val="008539E5"/>
    <w:rsid w:val="00853C90"/>
    <w:rsid w:val="00854402"/>
    <w:rsid w:val="0085490B"/>
    <w:rsid w:val="008569E6"/>
    <w:rsid w:val="00861EB5"/>
    <w:rsid w:val="00862B9E"/>
    <w:rsid w:val="00862BC9"/>
    <w:rsid w:val="00864684"/>
    <w:rsid w:val="00865520"/>
    <w:rsid w:val="00865CF5"/>
    <w:rsid w:val="00867769"/>
    <w:rsid w:val="008718AC"/>
    <w:rsid w:val="008737C7"/>
    <w:rsid w:val="0087496C"/>
    <w:rsid w:val="00874C46"/>
    <w:rsid w:val="00875D9A"/>
    <w:rsid w:val="00876966"/>
    <w:rsid w:val="00880B7E"/>
    <w:rsid w:val="008819A7"/>
    <w:rsid w:val="00881A64"/>
    <w:rsid w:val="00881F32"/>
    <w:rsid w:val="00884682"/>
    <w:rsid w:val="00884AB6"/>
    <w:rsid w:val="00884C34"/>
    <w:rsid w:val="00887206"/>
    <w:rsid w:val="00887311"/>
    <w:rsid w:val="00892B5E"/>
    <w:rsid w:val="00893625"/>
    <w:rsid w:val="008956D1"/>
    <w:rsid w:val="00897CD4"/>
    <w:rsid w:val="008A23E2"/>
    <w:rsid w:val="008A2A12"/>
    <w:rsid w:val="008A3922"/>
    <w:rsid w:val="008A4702"/>
    <w:rsid w:val="008A4C2E"/>
    <w:rsid w:val="008A6409"/>
    <w:rsid w:val="008B3561"/>
    <w:rsid w:val="008B42C1"/>
    <w:rsid w:val="008B4A66"/>
    <w:rsid w:val="008B4DF5"/>
    <w:rsid w:val="008B7EC7"/>
    <w:rsid w:val="008C0511"/>
    <w:rsid w:val="008C412D"/>
    <w:rsid w:val="008C5E8B"/>
    <w:rsid w:val="008C6222"/>
    <w:rsid w:val="008C63DE"/>
    <w:rsid w:val="008C7CFC"/>
    <w:rsid w:val="008C7D2E"/>
    <w:rsid w:val="008C7F88"/>
    <w:rsid w:val="008D00E0"/>
    <w:rsid w:val="008D0D46"/>
    <w:rsid w:val="008D2D48"/>
    <w:rsid w:val="008D433E"/>
    <w:rsid w:val="008D77EF"/>
    <w:rsid w:val="008E153B"/>
    <w:rsid w:val="008E2521"/>
    <w:rsid w:val="008E2A73"/>
    <w:rsid w:val="008E4CC3"/>
    <w:rsid w:val="008F34C8"/>
    <w:rsid w:val="008F45FD"/>
    <w:rsid w:val="008F57FB"/>
    <w:rsid w:val="008F603B"/>
    <w:rsid w:val="009001E4"/>
    <w:rsid w:val="00901440"/>
    <w:rsid w:val="009028B5"/>
    <w:rsid w:val="00902C8A"/>
    <w:rsid w:val="00907210"/>
    <w:rsid w:val="009079AE"/>
    <w:rsid w:val="00907DAE"/>
    <w:rsid w:val="00907E24"/>
    <w:rsid w:val="009106EC"/>
    <w:rsid w:val="00910CC6"/>
    <w:rsid w:val="00912C46"/>
    <w:rsid w:val="00912DC0"/>
    <w:rsid w:val="00913115"/>
    <w:rsid w:val="0091320A"/>
    <w:rsid w:val="0091499B"/>
    <w:rsid w:val="00914C92"/>
    <w:rsid w:val="009168DC"/>
    <w:rsid w:val="00916ED3"/>
    <w:rsid w:val="00917892"/>
    <w:rsid w:val="009237EB"/>
    <w:rsid w:val="00923EFE"/>
    <w:rsid w:val="00926679"/>
    <w:rsid w:val="00926D46"/>
    <w:rsid w:val="009271DE"/>
    <w:rsid w:val="00930139"/>
    <w:rsid w:val="00930A86"/>
    <w:rsid w:val="009321CF"/>
    <w:rsid w:val="00933952"/>
    <w:rsid w:val="00934441"/>
    <w:rsid w:val="00934473"/>
    <w:rsid w:val="009417DE"/>
    <w:rsid w:val="00942B06"/>
    <w:rsid w:val="0094376D"/>
    <w:rsid w:val="009449FE"/>
    <w:rsid w:val="009460FF"/>
    <w:rsid w:val="0095048A"/>
    <w:rsid w:val="0095133E"/>
    <w:rsid w:val="00951BFB"/>
    <w:rsid w:val="00951FA8"/>
    <w:rsid w:val="00952E39"/>
    <w:rsid w:val="00960948"/>
    <w:rsid w:val="00960C9E"/>
    <w:rsid w:val="00961413"/>
    <w:rsid w:val="00961F58"/>
    <w:rsid w:val="0096336D"/>
    <w:rsid w:val="0096442A"/>
    <w:rsid w:val="00965614"/>
    <w:rsid w:val="00966E18"/>
    <w:rsid w:val="0097038B"/>
    <w:rsid w:val="00971E56"/>
    <w:rsid w:val="00972F00"/>
    <w:rsid w:val="00973449"/>
    <w:rsid w:val="009749FB"/>
    <w:rsid w:val="009759AF"/>
    <w:rsid w:val="009772CB"/>
    <w:rsid w:val="009779A2"/>
    <w:rsid w:val="0098435F"/>
    <w:rsid w:val="0098547C"/>
    <w:rsid w:val="00985EF1"/>
    <w:rsid w:val="00990D40"/>
    <w:rsid w:val="00994A2E"/>
    <w:rsid w:val="00995BCA"/>
    <w:rsid w:val="00996DD1"/>
    <w:rsid w:val="009A1CA5"/>
    <w:rsid w:val="009A2FA5"/>
    <w:rsid w:val="009A5509"/>
    <w:rsid w:val="009A6FB3"/>
    <w:rsid w:val="009A76A3"/>
    <w:rsid w:val="009A7A59"/>
    <w:rsid w:val="009B0E0F"/>
    <w:rsid w:val="009B15EE"/>
    <w:rsid w:val="009B2208"/>
    <w:rsid w:val="009B33D4"/>
    <w:rsid w:val="009B359B"/>
    <w:rsid w:val="009B382A"/>
    <w:rsid w:val="009B4086"/>
    <w:rsid w:val="009B45FF"/>
    <w:rsid w:val="009B507B"/>
    <w:rsid w:val="009B60CE"/>
    <w:rsid w:val="009C1FA1"/>
    <w:rsid w:val="009C28B8"/>
    <w:rsid w:val="009C4534"/>
    <w:rsid w:val="009C4AB7"/>
    <w:rsid w:val="009C4D1D"/>
    <w:rsid w:val="009C73A7"/>
    <w:rsid w:val="009D0098"/>
    <w:rsid w:val="009D1401"/>
    <w:rsid w:val="009D29ED"/>
    <w:rsid w:val="009D2B26"/>
    <w:rsid w:val="009D3065"/>
    <w:rsid w:val="009D4889"/>
    <w:rsid w:val="009D7E3D"/>
    <w:rsid w:val="009E0088"/>
    <w:rsid w:val="009E0299"/>
    <w:rsid w:val="009E0E63"/>
    <w:rsid w:val="009E1089"/>
    <w:rsid w:val="009E25B4"/>
    <w:rsid w:val="009E298D"/>
    <w:rsid w:val="009E4427"/>
    <w:rsid w:val="009E6469"/>
    <w:rsid w:val="009E7035"/>
    <w:rsid w:val="009E76F7"/>
    <w:rsid w:val="009E7A81"/>
    <w:rsid w:val="009F0744"/>
    <w:rsid w:val="009F22C6"/>
    <w:rsid w:val="009F42AC"/>
    <w:rsid w:val="009F5257"/>
    <w:rsid w:val="009F5318"/>
    <w:rsid w:val="009F5AEB"/>
    <w:rsid w:val="009F5B16"/>
    <w:rsid w:val="009F7416"/>
    <w:rsid w:val="009F7CB1"/>
    <w:rsid w:val="009F7F0C"/>
    <w:rsid w:val="00A003CC"/>
    <w:rsid w:val="00A0187D"/>
    <w:rsid w:val="00A02B38"/>
    <w:rsid w:val="00A0352E"/>
    <w:rsid w:val="00A03934"/>
    <w:rsid w:val="00A039AE"/>
    <w:rsid w:val="00A043BB"/>
    <w:rsid w:val="00A04992"/>
    <w:rsid w:val="00A04D53"/>
    <w:rsid w:val="00A0785F"/>
    <w:rsid w:val="00A07946"/>
    <w:rsid w:val="00A10A7F"/>
    <w:rsid w:val="00A1105C"/>
    <w:rsid w:val="00A1188A"/>
    <w:rsid w:val="00A1339B"/>
    <w:rsid w:val="00A136D6"/>
    <w:rsid w:val="00A201AF"/>
    <w:rsid w:val="00A20A2B"/>
    <w:rsid w:val="00A23CC3"/>
    <w:rsid w:val="00A243AF"/>
    <w:rsid w:val="00A24B58"/>
    <w:rsid w:val="00A252E8"/>
    <w:rsid w:val="00A25A01"/>
    <w:rsid w:val="00A27F55"/>
    <w:rsid w:val="00A308D4"/>
    <w:rsid w:val="00A30A62"/>
    <w:rsid w:val="00A30BA6"/>
    <w:rsid w:val="00A31501"/>
    <w:rsid w:val="00A344E6"/>
    <w:rsid w:val="00A36376"/>
    <w:rsid w:val="00A36A25"/>
    <w:rsid w:val="00A40960"/>
    <w:rsid w:val="00A45BF3"/>
    <w:rsid w:val="00A507DE"/>
    <w:rsid w:val="00A51F92"/>
    <w:rsid w:val="00A5217F"/>
    <w:rsid w:val="00A52FA2"/>
    <w:rsid w:val="00A546D9"/>
    <w:rsid w:val="00A54E1D"/>
    <w:rsid w:val="00A561CD"/>
    <w:rsid w:val="00A56A71"/>
    <w:rsid w:val="00A579E9"/>
    <w:rsid w:val="00A602F7"/>
    <w:rsid w:val="00A6139D"/>
    <w:rsid w:val="00A6197F"/>
    <w:rsid w:val="00A6211E"/>
    <w:rsid w:val="00A6248E"/>
    <w:rsid w:val="00A6275E"/>
    <w:rsid w:val="00A65092"/>
    <w:rsid w:val="00A67F66"/>
    <w:rsid w:val="00A713BB"/>
    <w:rsid w:val="00A7230F"/>
    <w:rsid w:val="00A72DFB"/>
    <w:rsid w:val="00A74050"/>
    <w:rsid w:val="00A765DF"/>
    <w:rsid w:val="00A7702F"/>
    <w:rsid w:val="00A77F14"/>
    <w:rsid w:val="00A802E2"/>
    <w:rsid w:val="00A81112"/>
    <w:rsid w:val="00A81824"/>
    <w:rsid w:val="00A822BC"/>
    <w:rsid w:val="00A8251B"/>
    <w:rsid w:val="00A831CA"/>
    <w:rsid w:val="00A840FB"/>
    <w:rsid w:val="00A848EA"/>
    <w:rsid w:val="00A85863"/>
    <w:rsid w:val="00A85F53"/>
    <w:rsid w:val="00A86695"/>
    <w:rsid w:val="00A90A4F"/>
    <w:rsid w:val="00A91D07"/>
    <w:rsid w:val="00A929FF"/>
    <w:rsid w:val="00A93637"/>
    <w:rsid w:val="00A93E92"/>
    <w:rsid w:val="00A93FC8"/>
    <w:rsid w:val="00A9570F"/>
    <w:rsid w:val="00A973E4"/>
    <w:rsid w:val="00AA02D5"/>
    <w:rsid w:val="00AA0336"/>
    <w:rsid w:val="00AA14B1"/>
    <w:rsid w:val="00AA334A"/>
    <w:rsid w:val="00AA5FA7"/>
    <w:rsid w:val="00AA68E9"/>
    <w:rsid w:val="00AA7962"/>
    <w:rsid w:val="00AA7D39"/>
    <w:rsid w:val="00AB08C9"/>
    <w:rsid w:val="00AB0C2C"/>
    <w:rsid w:val="00AB13D1"/>
    <w:rsid w:val="00AB1D4C"/>
    <w:rsid w:val="00AB22BC"/>
    <w:rsid w:val="00AB343E"/>
    <w:rsid w:val="00AB3CDF"/>
    <w:rsid w:val="00AB513A"/>
    <w:rsid w:val="00AB5349"/>
    <w:rsid w:val="00AB5C3E"/>
    <w:rsid w:val="00AB66F4"/>
    <w:rsid w:val="00AC0543"/>
    <w:rsid w:val="00AC0E96"/>
    <w:rsid w:val="00AC24E6"/>
    <w:rsid w:val="00AC2EE8"/>
    <w:rsid w:val="00AC3D8C"/>
    <w:rsid w:val="00AC5836"/>
    <w:rsid w:val="00AC5B81"/>
    <w:rsid w:val="00AC66BC"/>
    <w:rsid w:val="00AC7F69"/>
    <w:rsid w:val="00AD0EAC"/>
    <w:rsid w:val="00AD176B"/>
    <w:rsid w:val="00AD1BC7"/>
    <w:rsid w:val="00AD2F59"/>
    <w:rsid w:val="00AD39FC"/>
    <w:rsid w:val="00AD4485"/>
    <w:rsid w:val="00AD4E9D"/>
    <w:rsid w:val="00AD500E"/>
    <w:rsid w:val="00AD6D8B"/>
    <w:rsid w:val="00AE02CA"/>
    <w:rsid w:val="00AE0BC2"/>
    <w:rsid w:val="00AE245C"/>
    <w:rsid w:val="00AE252C"/>
    <w:rsid w:val="00AE3AB8"/>
    <w:rsid w:val="00AE4BD9"/>
    <w:rsid w:val="00AE4E86"/>
    <w:rsid w:val="00AE5A5C"/>
    <w:rsid w:val="00AE6B8D"/>
    <w:rsid w:val="00AF05BD"/>
    <w:rsid w:val="00AF2EBA"/>
    <w:rsid w:val="00AF37B6"/>
    <w:rsid w:val="00AF5800"/>
    <w:rsid w:val="00AF6EAE"/>
    <w:rsid w:val="00AF6F95"/>
    <w:rsid w:val="00AF7DD1"/>
    <w:rsid w:val="00B035CF"/>
    <w:rsid w:val="00B03C65"/>
    <w:rsid w:val="00B045E4"/>
    <w:rsid w:val="00B04FE1"/>
    <w:rsid w:val="00B05095"/>
    <w:rsid w:val="00B062A7"/>
    <w:rsid w:val="00B07CE0"/>
    <w:rsid w:val="00B1041D"/>
    <w:rsid w:val="00B1273A"/>
    <w:rsid w:val="00B14B52"/>
    <w:rsid w:val="00B155D8"/>
    <w:rsid w:val="00B15884"/>
    <w:rsid w:val="00B167AF"/>
    <w:rsid w:val="00B17092"/>
    <w:rsid w:val="00B20B7C"/>
    <w:rsid w:val="00B24E0E"/>
    <w:rsid w:val="00B325BF"/>
    <w:rsid w:val="00B378E4"/>
    <w:rsid w:val="00B3797F"/>
    <w:rsid w:val="00B37E53"/>
    <w:rsid w:val="00B402C4"/>
    <w:rsid w:val="00B430E9"/>
    <w:rsid w:val="00B43A82"/>
    <w:rsid w:val="00B469F5"/>
    <w:rsid w:val="00B47161"/>
    <w:rsid w:val="00B500FE"/>
    <w:rsid w:val="00B50A5B"/>
    <w:rsid w:val="00B52DAB"/>
    <w:rsid w:val="00B5342A"/>
    <w:rsid w:val="00B53E92"/>
    <w:rsid w:val="00B55425"/>
    <w:rsid w:val="00B55B4A"/>
    <w:rsid w:val="00B56097"/>
    <w:rsid w:val="00B5723A"/>
    <w:rsid w:val="00B61F70"/>
    <w:rsid w:val="00B632FC"/>
    <w:rsid w:val="00B64F67"/>
    <w:rsid w:val="00B66A4B"/>
    <w:rsid w:val="00B74174"/>
    <w:rsid w:val="00B742F5"/>
    <w:rsid w:val="00B74688"/>
    <w:rsid w:val="00B749BB"/>
    <w:rsid w:val="00B75FD3"/>
    <w:rsid w:val="00B7662C"/>
    <w:rsid w:val="00B77BBC"/>
    <w:rsid w:val="00B80519"/>
    <w:rsid w:val="00B808CE"/>
    <w:rsid w:val="00B81054"/>
    <w:rsid w:val="00B82177"/>
    <w:rsid w:val="00B8301E"/>
    <w:rsid w:val="00B8315F"/>
    <w:rsid w:val="00B852D4"/>
    <w:rsid w:val="00B8574E"/>
    <w:rsid w:val="00B85A69"/>
    <w:rsid w:val="00B85B3B"/>
    <w:rsid w:val="00B871F3"/>
    <w:rsid w:val="00B87A05"/>
    <w:rsid w:val="00B9011E"/>
    <w:rsid w:val="00B90B3B"/>
    <w:rsid w:val="00B936A1"/>
    <w:rsid w:val="00B94B67"/>
    <w:rsid w:val="00B94EFF"/>
    <w:rsid w:val="00B95803"/>
    <w:rsid w:val="00B967D7"/>
    <w:rsid w:val="00BA0402"/>
    <w:rsid w:val="00BA054F"/>
    <w:rsid w:val="00BA2B74"/>
    <w:rsid w:val="00BA313C"/>
    <w:rsid w:val="00BA654C"/>
    <w:rsid w:val="00BB0BC0"/>
    <w:rsid w:val="00BB272B"/>
    <w:rsid w:val="00BB35C8"/>
    <w:rsid w:val="00BB3DD7"/>
    <w:rsid w:val="00BB44F0"/>
    <w:rsid w:val="00BB5831"/>
    <w:rsid w:val="00BB5A7F"/>
    <w:rsid w:val="00BB6670"/>
    <w:rsid w:val="00BC082C"/>
    <w:rsid w:val="00BC0BE6"/>
    <w:rsid w:val="00BC171F"/>
    <w:rsid w:val="00BC2FEF"/>
    <w:rsid w:val="00BC5A3C"/>
    <w:rsid w:val="00BD03D1"/>
    <w:rsid w:val="00BD06DA"/>
    <w:rsid w:val="00BD07B7"/>
    <w:rsid w:val="00BD0A25"/>
    <w:rsid w:val="00BD1062"/>
    <w:rsid w:val="00BD26EA"/>
    <w:rsid w:val="00BD46DB"/>
    <w:rsid w:val="00BD48C0"/>
    <w:rsid w:val="00BD4F0C"/>
    <w:rsid w:val="00BD554B"/>
    <w:rsid w:val="00BD5D05"/>
    <w:rsid w:val="00BD6B03"/>
    <w:rsid w:val="00BD75EE"/>
    <w:rsid w:val="00BE46D2"/>
    <w:rsid w:val="00BE5BA7"/>
    <w:rsid w:val="00BE60DD"/>
    <w:rsid w:val="00BF22B2"/>
    <w:rsid w:val="00BF2C14"/>
    <w:rsid w:val="00BF4E27"/>
    <w:rsid w:val="00BF4F37"/>
    <w:rsid w:val="00BF61CC"/>
    <w:rsid w:val="00BF6241"/>
    <w:rsid w:val="00BF6F61"/>
    <w:rsid w:val="00BF7D62"/>
    <w:rsid w:val="00C01B99"/>
    <w:rsid w:val="00C0222D"/>
    <w:rsid w:val="00C0278F"/>
    <w:rsid w:val="00C0281F"/>
    <w:rsid w:val="00C029C1"/>
    <w:rsid w:val="00C03084"/>
    <w:rsid w:val="00C0387D"/>
    <w:rsid w:val="00C040E5"/>
    <w:rsid w:val="00C06FCE"/>
    <w:rsid w:val="00C0780B"/>
    <w:rsid w:val="00C10944"/>
    <w:rsid w:val="00C10E0F"/>
    <w:rsid w:val="00C12368"/>
    <w:rsid w:val="00C12B27"/>
    <w:rsid w:val="00C17211"/>
    <w:rsid w:val="00C17DAA"/>
    <w:rsid w:val="00C2044F"/>
    <w:rsid w:val="00C2254B"/>
    <w:rsid w:val="00C231DB"/>
    <w:rsid w:val="00C23B76"/>
    <w:rsid w:val="00C247AB"/>
    <w:rsid w:val="00C24831"/>
    <w:rsid w:val="00C24E78"/>
    <w:rsid w:val="00C3086C"/>
    <w:rsid w:val="00C31AA0"/>
    <w:rsid w:val="00C3322D"/>
    <w:rsid w:val="00C3326E"/>
    <w:rsid w:val="00C33F78"/>
    <w:rsid w:val="00C34600"/>
    <w:rsid w:val="00C37F93"/>
    <w:rsid w:val="00C409CD"/>
    <w:rsid w:val="00C4180D"/>
    <w:rsid w:val="00C43A3E"/>
    <w:rsid w:val="00C44593"/>
    <w:rsid w:val="00C44850"/>
    <w:rsid w:val="00C44BD1"/>
    <w:rsid w:val="00C475C0"/>
    <w:rsid w:val="00C47849"/>
    <w:rsid w:val="00C5031C"/>
    <w:rsid w:val="00C517A2"/>
    <w:rsid w:val="00C51B9C"/>
    <w:rsid w:val="00C526E0"/>
    <w:rsid w:val="00C54AAE"/>
    <w:rsid w:val="00C56F03"/>
    <w:rsid w:val="00C610A7"/>
    <w:rsid w:val="00C61395"/>
    <w:rsid w:val="00C61AAB"/>
    <w:rsid w:val="00C64247"/>
    <w:rsid w:val="00C65A5B"/>
    <w:rsid w:val="00C6660B"/>
    <w:rsid w:val="00C6734D"/>
    <w:rsid w:val="00C67781"/>
    <w:rsid w:val="00C70001"/>
    <w:rsid w:val="00C70DBC"/>
    <w:rsid w:val="00C74235"/>
    <w:rsid w:val="00C7423A"/>
    <w:rsid w:val="00C74303"/>
    <w:rsid w:val="00C74426"/>
    <w:rsid w:val="00C74903"/>
    <w:rsid w:val="00C763EA"/>
    <w:rsid w:val="00C824FA"/>
    <w:rsid w:val="00C828F2"/>
    <w:rsid w:val="00C83C4F"/>
    <w:rsid w:val="00C84596"/>
    <w:rsid w:val="00C84B23"/>
    <w:rsid w:val="00C85F52"/>
    <w:rsid w:val="00C8649E"/>
    <w:rsid w:val="00C87813"/>
    <w:rsid w:val="00C90453"/>
    <w:rsid w:val="00C90ED4"/>
    <w:rsid w:val="00C91F80"/>
    <w:rsid w:val="00C94D19"/>
    <w:rsid w:val="00CA0472"/>
    <w:rsid w:val="00CA0D58"/>
    <w:rsid w:val="00CA1B75"/>
    <w:rsid w:val="00CA6D2E"/>
    <w:rsid w:val="00CA6E34"/>
    <w:rsid w:val="00CA7689"/>
    <w:rsid w:val="00CA7972"/>
    <w:rsid w:val="00CB0250"/>
    <w:rsid w:val="00CB33E6"/>
    <w:rsid w:val="00CB34B5"/>
    <w:rsid w:val="00CB4503"/>
    <w:rsid w:val="00CB588D"/>
    <w:rsid w:val="00CB6AEE"/>
    <w:rsid w:val="00CC00E1"/>
    <w:rsid w:val="00CC01E2"/>
    <w:rsid w:val="00CC0664"/>
    <w:rsid w:val="00CC0B3B"/>
    <w:rsid w:val="00CC215A"/>
    <w:rsid w:val="00CC2175"/>
    <w:rsid w:val="00CC2C54"/>
    <w:rsid w:val="00CC2C9A"/>
    <w:rsid w:val="00CC2E84"/>
    <w:rsid w:val="00CC46FE"/>
    <w:rsid w:val="00CC51D9"/>
    <w:rsid w:val="00CC58CD"/>
    <w:rsid w:val="00CC740A"/>
    <w:rsid w:val="00CD00D9"/>
    <w:rsid w:val="00CD1B7A"/>
    <w:rsid w:val="00CD27E2"/>
    <w:rsid w:val="00CD35CC"/>
    <w:rsid w:val="00CD37BE"/>
    <w:rsid w:val="00CD475E"/>
    <w:rsid w:val="00CD47B8"/>
    <w:rsid w:val="00CD4ED8"/>
    <w:rsid w:val="00CD545A"/>
    <w:rsid w:val="00CD63EC"/>
    <w:rsid w:val="00CD67C0"/>
    <w:rsid w:val="00CD68DC"/>
    <w:rsid w:val="00CD73AA"/>
    <w:rsid w:val="00CD78AB"/>
    <w:rsid w:val="00CE14E7"/>
    <w:rsid w:val="00CE1A52"/>
    <w:rsid w:val="00CE1B97"/>
    <w:rsid w:val="00CE29A4"/>
    <w:rsid w:val="00CE3923"/>
    <w:rsid w:val="00CE3ECD"/>
    <w:rsid w:val="00CE4C17"/>
    <w:rsid w:val="00CE7279"/>
    <w:rsid w:val="00CF1736"/>
    <w:rsid w:val="00CF26EF"/>
    <w:rsid w:val="00CF2B9D"/>
    <w:rsid w:val="00CF3277"/>
    <w:rsid w:val="00CF4A20"/>
    <w:rsid w:val="00D006C4"/>
    <w:rsid w:val="00D01277"/>
    <w:rsid w:val="00D01C46"/>
    <w:rsid w:val="00D058E6"/>
    <w:rsid w:val="00D0748D"/>
    <w:rsid w:val="00D10990"/>
    <w:rsid w:val="00D10D61"/>
    <w:rsid w:val="00D12357"/>
    <w:rsid w:val="00D12765"/>
    <w:rsid w:val="00D14DD5"/>
    <w:rsid w:val="00D14E43"/>
    <w:rsid w:val="00D164AA"/>
    <w:rsid w:val="00D16533"/>
    <w:rsid w:val="00D17188"/>
    <w:rsid w:val="00D2150F"/>
    <w:rsid w:val="00D24309"/>
    <w:rsid w:val="00D25888"/>
    <w:rsid w:val="00D2596E"/>
    <w:rsid w:val="00D25CCD"/>
    <w:rsid w:val="00D32A97"/>
    <w:rsid w:val="00D33972"/>
    <w:rsid w:val="00D34C95"/>
    <w:rsid w:val="00D34FF8"/>
    <w:rsid w:val="00D35AC7"/>
    <w:rsid w:val="00D35D0C"/>
    <w:rsid w:val="00D368EF"/>
    <w:rsid w:val="00D36B3B"/>
    <w:rsid w:val="00D40742"/>
    <w:rsid w:val="00D4158D"/>
    <w:rsid w:val="00D42E04"/>
    <w:rsid w:val="00D430FA"/>
    <w:rsid w:val="00D43EEC"/>
    <w:rsid w:val="00D4586F"/>
    <w:rsid w:val="00D50BEA"/>
    <w:rsid w:val="00D50D56"/>
    <w:rsid w:val="00D51AE7"/>
    <w:rsid w:val="00D51B54"/>
    <w:rsid w:val="00D51DB0"/>
    <w:rsid w:val="00D51F15"/>
    <w:rsid w:val="00D52454"/>
    <w:rsid w:val="00D545D1"/>
    <w:rsid w:val="00D548AE"/>
    <w:rsid w:val="00D552A0"/>
    <w:rsid w:val="00D55E98"/>
    <w:rsid w:val="00D562FA"/>
    <w:rsid w:val="00D56FDB"/>
    <w:rsid w:val="00D61599"/>
    <w:rsid w:val="00D61B46"/>
    <w:rsid w:val="00D61CDC"/>
    <w:rsid w:val="00D622D6"/>
    <w:rsid w:val="00D62BE9"/>
    <w:rsid w:val="00D63354"/>
    <w:rsid w:val="00D63E31"/>
    <w:rsid w:val="00D6447F"/>
    <w:rsid w:val="00D64722"/>
    <w:rsid w:val="00D64DEA"/>
    <w:rsid w:val="00D65EB3"/>
    <w:rsid w:val="00D67A34"/>
    <w:rsid w:val="00D67E96"/>
    <w:rsid w:val="00D7363F"/>
    <w:rsid w:val="00D73D53"/>
    <w:rsid w:val="00D765C3"/>
    <w:rsid w:val="00D7676E"/>
    <w:rsid w:val="00D76AA1"/>
    <w:rsid w:val="00D8078D"/>
    <w:rsid w:val="00D8192F"/>
    <w:rsid w:val="00D81DC7"/>
    <w:rsid w:val="00D824B9"/>
    <w:rsid w:val="00D85761"/>
    <w:rsid w:val="00D866C5"/>
    <w:rsid w:val="00D91598"/>
    <w:rsid w:val="00D9254D"/>
    <w:rsid w:val="00D92B76"/>
    <w:rsid w:val="00D93434"/>
    <w:rsid w:val="00D93B6B"/>
    <w:rsid w:val="00D95135"/>
    <w:rsid w:val="00D97FBA"/>
    <w:rsid w:val="00DA025B"/>
    <w:rsid w:val="00DA13AA"/>
    <w:rsid w:val="00DA4503"/>
    <w:rsid w:val="00DA47F0"/>
    <w:rsid w:val="00DA4AF2"/>
    <w:rsid w:val="00DA51E7"/>
    <w:rsid w:val="00DA632C"/>
    <w:rsid w:val="00DA7A67"/>
    <w:rsid w:val="00DA7E4D"/>
    <w:rsid w:val="00DB1976"/>
    <w:rsid w:val="00DB1FBD"/>
    <w:rsid w:val="00DB223B"/>
    <w:rsid w:val="00DB4943"/>
    <w:rsid w:val="00DB658A"/>
    <w:rsid w:val="00DC0874"/>
    <w:rsid w:val="00DC16F4"/>
    <w:rsid w:val="00DC5571"/>
    <w:rsid w:val="00DC563A"/>
    <w:rsid w:val="00DC7729"/>
    <w:rsid w:val="00DD1682"/>
    <w:rsid w:val="00DD1C5C"/>
    <w:rsid w:val="00DD1EC2"/>
    <w:rsid w:val="00DD23D8"/>
    <w:rsid w:val="00DD26B6"/>
    <w:rsid w:val="00DD26EB"/>
    <w:rsid w:val="00DD46A3"/>
    <w:rsid w:val="00DD6F4F"/>
    <w:rsid w:val="00DD7366"/>
    <w:rsid w:val="00DD7D7A"/>
    <w:rsid w:val="00DE1F2C"/>
    <w:rsid w:val="00DE2C7B"/>
    <w:rsid w:val="00DE2F68"/>
    <w:rsid w:val="00DE3AB4"/>
    <w:rsid w:val="00DE439D"/>
    <w:rsid w:val="00DE4EC9"/>
    <w:rsid w:val="00DE55E0"/>
    <w:rsid w:val="00DE7A50"/>
    <w:rsid w:val="00DE7DAF"/>
    <w:rsid w:val="00DF2916"/>
    <w:rsid w:val="00DF3AE9"/>
    <w:rsid w:val="00DF5F27"/>
    <w:rsid w:val="00DF6B04"/>
    <w:rsid w:val="00E002FB"/>
    <w:rsid w:val="00E02398"/>
    <w:rsid w:val="00E04F91"/>
    <w:rsid w:val="00E07F16"/>
    <w:rsid w:val="00E1052B"/>
    <w:rsid w:val="00E11448"/>
    <w:rsid w:val="00E11C70"/>
    <w:rsid w:val="00E121C6"/>
    <w:rsid w:val="00E13769"/>
    <w:rsid w:val="00E13966"/>
    <w:rsid w:val="00E14B29"/>
    <w:rsid w:val="00E150BF"/>
    <w:rsid w:val="00E15300"/>
    <w:rsid w:val="00E1685D"/>
    <w:rsid w:val="00E16AFB"/>
    <w:rsid w:val="00E16BF9"/>
    <w:rsid w:val="00E17A62"/>
    <w:rsid w:val="00E17F05"/>
    <w:rsid w:val="00E20210"/>
    <w:rsid w:val="00E20C2E"/>
    <w:rsid w:val="00E214C1"/>
    <w:rsid w:val="00E21C49"/>
    <w:rsid w:val="00E22948"/>
    <w:rsid w:val="00E25088"/>
    <w:rsid w:val="00E2522F"/>
    <w:rsid w:val="00E26639"/>
    <w:rsid w:val="00E2719D"/>
    <w:rsid w:val="00E3131A"/>
    <w:rsid w:val="00E313AD"/>
    <w:rsid w:val="00E3172A"/>
    <w:rsid w:val="00E32DF2"/>
    <w:rsid w:val="00E34630"/>
    <w:rsid w:val="00E34A6D"/>
    <w:rsid w:val="00E36E6E"/>
    <w:rsid w:val="00E400A9"/>
    <w:rsid w:val="00E40C3F"/>
    <w:rsid w:val="00E40EAC"/>
    <w:rsid w:val="00E42AF2"/>
    <w:rsid w:val="00E42B29"/>
    <w:rsid w:val="00E437BE"/>
    <w:rsid w:val="00E43D4E"/>
    <w:rsid w:val="00E43E06"/>
    <w:rsid w:val="00E4514B"/>
    <w:rsid w:val="00E45E3D"/>
    <w:rsid w:val="00E46321"/>
    <w:rsid w:val="00E4691C"/>
    <w:rsid w:val="00E47CA2"/>
    <w:rsid w:val="00E5139F"/>
    <w:rsid w:val="00E51CF7"/>
    <w:rsid w:val="00E52131"/>
    <w:rsid w:val="00E53009"/>
    <w:rsid w:val="00E532EC"/>
    <w:rsid w:val="00E53759"/>
    <w:rsid w:val="00E53FF3"/>
    <w:rsid w:val="00E54EAA"/>
    <w:rsid w:val="00E55885"/>
    <w:rsid w:val="00E55CE5"/>
    <w:rsid w:val="00E55E9B"/>
    <w:rsid w:val="00E56938"/>
    <w:rsid w:val="00E6206D"/>
    <w:rsid w:val="00E62571"/>
    <w:rsid w:val="00E64D99"/>
    <w:rsid w:val="00E66012"/>
    <w:rsid w:val="00E66D93"/>
    <w:rsid w:val="00E67046"/>
    <w:rsid w:val="00E67DC1"/>
    <w:rsid w:val="00E70280"/>
    <w:rsid w:val="00E706A6"/>
    <w:rsid w:val="00E7455B"/>
    <w:rsid w:val="00E76C22"/>
    <w:rsid w:val="00E809FD"/>
    <w:rsid w:val="00E82C24"/>
    <w:rsid w:val="00E8376F"/>
    <w:rsid w:val="00E841E9"/>
    <w:rsid w:val="00E86692"/>
    <w:rsid w:val="00E86C89"/>
    <w:rsid w:val="00E90766"/>
    <w:rsid w:val="00E938CE"/>
    <w:rsid w:val="00E959EF"/>
    <w:rsid w:val="00E9685F"/>
    <w:rsid w:val="00E9780D"/>
    <w:rsid w:val="00EA1E5D"/>
    <w:rsid w:val="00EA2FB7"/>
    <w:rsid w:val="00EA3E3D"/>
    <w:rsid w:val="00EA4FDF"/>
    <w:rsid w:val="00EA50E3"/>
    <w:rsid w:val="00EA6ED4"/>
    <w:rsid w:val="00EA6EE3"/>
    <w:rsid w:val="00EA7D9B"/>
    <w:rsid w:val="00EB1525"/>
    <w:rsid w:val="00EB27F1"/>
    <w:rsid w:val="00EB3CC4"/>
    <w:rsid w:val="00EB5474"/>
    <w:rsid w:val="00EB65B4"/>
    <w:rsid w:val="00EB749B"/>
    <w:rsid w:val="00EC029C"/>
    <w:rsid w:val="00EC0ED2"/>
    <w:rsid w:val="00EC170D"/>
    <w:rsid w:val="00EC186B"/>
    <w:rsid w:val="00EC3475"/>
    <w:rsid w:val="00EC36C2"/>
    <w:rsid w:val="00EC37B2"/>
    <w:rsid w:val="00EC3C88"/>
    <w:rsid w:val="00EC7317"/>
    <w:rsid w:val="00EC7E5A"/>
    <w:rsid w:val="00ED2C47"/>
    <w:rsid w:val="00ED3CF0"/>
    <w:rsid w:val="00ED76A4"/>
    <w:rsid w:val="00EE068C"/>
    <w:rsid w:val="00EE07A8"/>
    <w:rsid w:val="00EE317D"/>
    <w:rsid w:val="00EE5ABD"/>
    <w:rsid w:val="00EE606C"/>
    <w:rsid w:val="00EE665A"/>
    <w:rsid w:val="00EE7438"/>
    <w:rsid w:val="00EF0504"/>
    <w:rsid w:val="00EF052B"/>
    <w:rsid w:val="00EF3724"/>
    <w:rsid w:val="00EF372D"/>
    <w:rsid w:val="00EF3BA3"/>
    <w:rsid w:val="00EF51A1"/>
    <w:rsid w:val="00EF5FAB"/>
    <w:rsid w:val="00EF6B9E"/>
    <w:rsid w:val="00F006E0"/>
    <w:rsid w:val="00F007D7"/>
    <w:rsid w:val="00F01315"/>
    <w:rsid w:val="00F026EA"/>
    <w:rsid w:val="00F03627"/>
    <w:rsid w:val="00F06F8C"/>
    <w:rsid w:val="00F104BB"/>
    <w:rsid w:val="00F10982"/>
    <w:rsid w:val="00F11A37"/>
    <w:rsid w:val="00F125BD"/>
    <w:rsid w:val="00F13A84"/>
    <w:rsid w:val="00F13B6C"/>
    <w:rsid w:val="00F140CD"/>
    <w:rsid w:val="00F14D9D"/>
    <w:rsid w:val="00F15A48"/>
    <w:rsid w:val="00F15CA1"/>
    <w:rsid w:val="00F20883"/>
    <w:rsid w:val="00F20F84"/>
    <w:rsid w:val="00F22159"/>
    <w:rsid w:val="00F22429"/>
    <w:rsid w:val="00F2664C"/>
    <w:rsid w:val="00F26696"/>
    <w:rsid w:val="00F3008E"/>
    <w:rsid w:val="00F3099B"/>
    <w:rsid w:val="00F31238"/>
    <w:rsid w:val="00F40270"/>
    <w:rsid w:val="00F427A9"/>
    <w:rsid w:val="00F42A25"/>
    <w:rsid w:val="00F433A9"/>
    <w:rsid w:val="00F435CB"/>
    <w:rsid w:val="00F453D1"/>
    <w:rsid w:val="00F4547A"/>
    <w:rsid w:val="00F47739"/>
    <w:rsid w:val="00F50536"/>
    <w:rsid w:val="00F507CA"/>
    <w:rsid w:val="00F514D5"/>
    <w:rsid w:val="00F516F1"/>
    <w:rsid w:val="00F527FC"/>
    <w:rsid w:val="00F5479A"/>
    <w:rsid w:val="00F55304"/>
    <w:rsid w:val="00F60A70"/>
    <w:rsid w:val="00F6453E"/>
    <w:rsid w:val="00F703F2"/>
    <w:rsid w:val="00F714FA"/>
    <w:rsid w:val="00F72197"/>
    <w:rsid w:val="00F73E0F"/>
    <w:rsid w:val="00F74E81"/>
    <w:rsid w:val="00F7613D"/>
    <w:rsid w:val="00F76670"/>
    <w:rsid w:val="00F76B23"/>
    <w:rsid w:val="00F77B7B"/>
    <w:rsid w:val="00F77FF0"/>
    <w:rsid w:val="00F8036F"/>
    <w:rsid w:val="00F82DED"/>
    <w:rsid w:val="00F83042"/>
    <w:rsid w:val="00F8330E"/>
    <w:rsid w:val="00F83C47"/>
    <w:rsid w:val="00F8630A"/>
    <w:rsid w:val="00F873CC"/>
    <w:rsid w:val="00F90876"/>
    <w:rsid w:val="00F92116"/>
    <w:rsid w:val="00F929BD"/>
    <w:rsid w:val="00F92B8E"/>
    <w:rsid w:val="00F94E08"/>
    <w:rsid w:val="00F95509"/>
    <w:rsid w:val="00F964C2"/>
    <w:rsid w:val="00FA01A9"/>
    <w:rsid w:val="00FA0BB0"/>
    <w:rsid w:val="00FA192B"/>
    <w:rsid w:val="00FA1E51"/>
    <w:rsid w:val="00FA3AAC"/>
    <w:rsid w:val="00FA491F"/>
    <w:rsid w:val="00FA5C88"/>
    <w:rsid w:val="00FA7239"/>
    <w:rsid w:val="00FA7396"/>
    <w:rsid w:val="00FA7F9E"/>
    <w:rsid w:val="00FB06B1"/>
    <w:rsid w:val="00FB40C6"/>
    <w:rsid w:val="00FB54B4"/>
    <w:rsid w:val="00FB5598"/>
    <w:rsid w:val="00FB7366"/>
    <w:rsid w:val="00FC05C3"/>
    <w:rsid w:val="00FC0798"/>
    <w:rsid w:val="00FC131A"/>
    <w:rsid w:val="00FC2C36"/>
    <w:rsid w:val="00FC3B11"/>
    <w:rsid w:val="00FC3C13"/>
    <w:rsid w:val="00FC3D3D"/>
    <w:rsid w:val="00FC690F"/>
    <w:rsid w:val="00FD0559"/>
    <w:rsid w:val="00FD0DBE"/>
    <w:rsid w:val="00FD10B3"/>
    <w:rsid w:val="00FD18CA"/>
    <w:rsid w:val="00FD1C03"/>
    <w:rsid w:val="00FD2A65"/>
    <w:rsid w:val="00FD2BA3"/>
    <w:rsid w:val="00FD2CCC"/>
    <w:rsid w:val="00FD52E1"/>
    <w:rsid w:val="00FD6E72"/>
    <w:rsid w:val="00FD6FD1"/>
    <w:rsid w:val="00FE0206"/>
    <w:rsid w:val="00FE1582"/>
    <w:rsid w:val="00FE2799"/>
    <w:rsid w:val="00FE44F8"/>
    <w:rsid w:val="00FE52B0"/>
    <w:rsid w:val="00FE60B6"/>
    <w:rsid w:val="00FF2D00"/>
    <w:rsid w:val="00FF2E54"/>
    <w:rsid w:val="00FF3484"/>
    <w:rsid w:val="00FF359E"/>
    <w:rsid w:val="00FF3634"/>
    <w:rsid w:val="00FF4FE1"/>
    <w:rsid w:val="00FF65F4"/>
    <w:rsid w:val="00FF6E6C"/>
    <w:rsid w:val="1B0D9F89"/>
    <w:rsid w:val="2146B4F6"/>
    <w:rsid w:val="31AC5F63"/>
    <w:rsid w:val="35C26F1A"/>
    <w:rsid w:val="37F9BAD0"/>
    <w:rsid w:val="3CA1DC5C"/>
    <w:rsid w:val="461F15F6"/>
    <w:rsid w:val="5FAA2739"/>
    <w:rsid w:val="61AC3C6F"/>
    <w:rsid w:val="6739B455"/>
    <w:rsid w:val="761DDE41"/>
    <w:rsid w:val="7B93BDE4"/>
    <w:rsid w:val="7F349043"/>
    <w:rsid w:val="7FA16B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3FC"/>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semiHidden/>
    <w:unhideWhenUsed/>
    <w:rsid w:val="00F92B8E"/>
    <w:rPr>
      <w:sz w:val="20"/>
      <w:szCs w:val="20"/>
    </w:rPr>
  </w:style>
  <w:style w:type="character" w:customStyle="1" w:styleId="CommentTextChar">
    <w:name w:val="Comment Text Char"/>
    <w:basedOn w:val="DefaultParagraphFont"/>
    <w:link w:val="CommentText"/>
    <w:uiPriority w:val="99"/>
    <w:semiHidden/>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4"/>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4"/>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9B45FF"/>
    <w:rPr>
      <w:color w:val="605E5C"/>
      <w:shd w:val="clear" w:color="auto" w:fill="E1DFDD"/>
    </w:rPr>
  </w:style>
  <w:style w:type="table" w:customStyle="1" w:styleId="TableGrid1">
    <w:name w:val="Table Grid1"/>
    <w:basedOn w:val="TableNormal"/>
    <w:next w:val="TableGrid"/>
    <w:uiPriority w:val="99"/>
    <w:rsid w:val="003F42EB"/>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EC0ED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5247">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285235229">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682198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84061481">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61553233">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 w:id="125129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2023819102">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D5A9466BE3F4C77A246EAFE83F948CF"/>
        <w:category>
          <w:name w:val="General"/>
          <w:gallery w:val="placeholder"/>
        </w:category>
        <w:types>
          <w:type w:val="bbPlcHdr"/>
        </w:types>
        <w:behaviors>
          <w:behavior w:val="content"/>
        </w:behaviors>
        <w:guid w:val="{6B7CB31C-73CB-46C9-AC84-BFE6B73BC149}"/>
      </w:docPartPr>
      <w:docPartBody>
        <w:p w:rsidR="00671B38" w:rsidRDefault="00671B38" w:rsidP="00671B38">
          <w:pPr>
            <w:pStyle w:val="ED5A9466BE3F4C77A246EAFE83F948CF"/>
          </w:pPr>
          <w:r w:rsidRPr="00E95799">
            <w:rPr>
              <w:rStyle w:val="PlaceholderText"/>
            </w:rPr>
            <w:t>Choose an item.</w:t>
          </w:r>
        </w:p>
      </w:docPartBody>
    </w:docPart>
    <w:docPart>
      <w:docPartPr>
        <w:name w:val="78C4EADE762444BD8D7E5C2BE1370E09"/>
        <w:category>
          <w:name w:val="General"/>
          <w:gallery w:val="placeholder"/>
        </w:category>
        <w:types>
          <w:type w:val="bbPlcHdr"/>
        </w:types>
        <w:behaviors>
          <w:behavior w:val="content"/>
        </w:behaviors>
        <w:guid w:val="{F0C0DBD9-190E-4570-977D-D642A9AE97B9}"/>
      </w:docPartPr>
      <w:docPartBody>
        <w:p w:rsidR="00B55522" w:rsidRDefault="00671B38" w:rsidP="00671B38">
          <w:pPr>
            <w:pStyle w:val="78C4EADE762444BD8D7E5C2BE1370E09"/>
          </w:pPr>
          <w:r w:rsidRPr="00E95799">
            <w:rPr>
              <w:rStyle w:val="PlaceholderText"/>
            </w:rPr>
            <w:t>Choose an item.</w:t>
          </w:r>
        </w:p>
      </w:docPartBody>
    </w:docPart>
    <w:docPart>
      <w:docPartPr>
        <w:name w:val="8DE06D0CB3544A4AA1A72801C54F3E1B"/>
        <w:category>
          <w:name w:val="General"/>
          <w:gallery w:val="placeholder"/>
        </w:category>
        <w:types>
          <w:type w:val="bbPlcHdr"/>
        </w:types>
        <w:behaviors>
          <w:behavior w:val="content"/>
        </w:behaviors>
        <w:guid w:val="{B33FB16C-6009-4097-95F6-1207B3A27180}"/>
      </w:docPartPr>
      <w:docPartBody>
        <w:p w:rsidR="00B55522" w:rsidRDefault="00671B38" w:rsidP="00671B38">
          <w:pPr>
            <w:pStyle w:val="8DE06D0CB3544A4AA1A72801C54F3E1B"/>
          </w:pPr>
          <w:r w:rsidRPr="00E95799">
            <w:rPr>
              <w:rStyle w:val="PlaceholderText"/>
            </w:rPr>
            <w:t>Choose an item.</w:t>
          </w:r>
        </w:p>
      </w:docPartBody>
    </w:docPart>
    <w:docPart>
      <w:docPartPr>
        <w:name w:val="1C2A2E6C02924B7287E388DC5A6552FF"/>
        <w:category>
          <w:name w:val="General"/>
          <w:gallery w:val="placeholder"/>
        </w:category>
        <w:types>
          <w:type w:val="bbPlcHdr"/>
        </w:types>
        <w:behaviors>
          <w:behavior w:val="content"/>
        </w:behaviors>
        <w:guid w:val="{5AFF65D9-E8C7-480B-A287-5AA1C423E7CB}"/>
      </w:docPartPr>
      <w:docPartBody>
        <w:p w:rsidR="00F8480E" w:rsidRDefault="009466D7" w:rsidP="009466D7">
          <w:pPr>
            <w:pStyle w:val="1C2A2E6C02924B7287E388DC5A6552FF"/>
          </w:pPr>
          <w:r w:rsidRPr="006B6C6C">
            <w:rPr>
              <w:rStyle w:val="PlaceholderText"/>
            </w:rPr>
            <w:t>Choose an item.</w:t>
          </w:r>
        </w:p>
      </w:docPartBody>
    </w:docPart>
    <w:docPart>
      <w:docPartPr>
        <w:name w:val="1C43F9E65C2C4B8A9E7704EF5B4E002A"/>
        <w:category>
          <w:name w:val="General"/>
          <w:gallery w:val="placeholder"/>
        </w:category>
        <w:types>
          <w:type w:val="bbPlcHdr"/>
        </w:types>
        <w:behaviors>
          <w:behavior w:val="content"/>
        </w:behaviors>
        <w:guid w:val="{6DEC3AFC-89F9-449B-AA50-74884E51A1BE}"/>
      </w:docPartPr>
      <w:docPartBody>
        <w:p w:rsidR="00A526EE" w:rsidRDefault="00F63938" w:rsidP="00F63938">
          <w:pPr>
            <w:pStyle w:val="1C43F9E65C2C4B8A9E7704EF5B4E002A"/>
          </w:pPr>
          <w:r w:rsidRPr="006B6C6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16114279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F4"/>
    <w:rsid w:val="001368AA"/>
    <w:rsid w:val="00161DA1"/>
    <w:rsid w:val="00182678"/>
    <w:rsid w:val="00194447"/>
    <w:rsid w:val="001A4DFE"/>
    <w:rsid w:val="001C58C5"/>
    <w:rsid w:val="0020425D"/>
    <w:rsid w:val="002172FD"/>
    <w:rsid w:val="00225397"/>
    <w:rsid w:val="00233C42"/>
    <w:rsid w:val="002E6C5A"/>
    <w:rsid w:val="00365F4A"/>
    <w:rsid w:val="003E58C5"/>
    <w:rsid w:val="003E6B81"/>
    <w:rsid w:val="004426E6"/>
    <w:rsid w:val="004E026C"/>
    <w:rsid w:val="0051170C"/>
    <w:rsid w:val="00556D23"/>
    <w:rsid w:val="00571360"/>
    <w:rsid w:val="005B106B"/>
    <w:rsid w:val="005B124A"/>
    <w:rsid w:val="005F1454"/>
    <w:rsid w:val="00602AA4"/>
    <w:rsid w:val="0060678C"/>
    <w:rsid w:val="00671B38"/>
    <w:rsid w:val="00675B0C"/>
    <w:rsid w:val="00793AA5"/>
    <w:rsid w:val="007B0F50"/>
    <w:rsid w:val="007B7372"/>
    <w:rsid w:val="007C5EF4"/>
    <w:rsid w:val="007D2DD3"/>
    <w:rsid w:val="007D74B1"/>
    <w:rsid w:val="009007FA"/>
    <w:rsid w:val="00943DDA"/>
    <w:rsid w:val="009466D7"/>
    <w:rsid w:val="00950690"/>
    <w:rsid w:val="009E23A9"/>
    <w:rsid w:val="00A526EE"/>
    <w:rsid w:val="00A6120B"/>
    <w:rsid w:val="00B55522"/>
    <w:rsid w:val="00BD2E80"/>
    <w:rsid w:val="00C1478E"/>
    <w:rsid w:val="00CE04D7"/>
    <w:rsid w:val="00D67546"/>
    <w:rsid w:val="00E37786"/>
    <w:rsid w:val="00E62908"/>
    <w:rsid w:val="00F2753F"/>
    <w:rsid w:val="00F325EC"/>
    <w:rsid w:val="00F63938"/>
    <w:rsid w:val="00F72AE5"/>
    <w:rsid w:val="00F8480E"/>
    <w:rsid w:val="00FB17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63938"/>
    <w:rPr>
      <w:color w:val="808080"/>
    </w:rPr>
  </w:style>
  <w:style w:type="paragraph" w:customStyle="1" w:styleId="ED5A9466BE3F4C77A246EAFE83F948CF">
    <w:name w:val="ED5A9466BE3F4C77A246EAFE83F948CF"/>
    <w:rsid w:val="00671B38"/>
    <w:rPr>
      <w:lang w:val="en-US" w:eastAsia="en-US"/>
    </w:rPr>
  </w:style>
  <w:style w:type="paragraph" w:customStyle="1" w:styleId="78C4EADE762444BD8D7E5C2BE1370E09">
    <w:name w:val="78C4EADE762444BD8D7E5C2BE1370E09"/>
    <w:rsid w:val="00671B38"/>
    <w:rPr>
      <w:lang w:val="en-US" w:eastAsia="en-US"/>
    </w:rPr>
  </w:style>
  <w:style w:type="paragraph" w:customStyle="1" w:styleId="8DE06D0CB3544A4AA1A72801C54F3E1B">
    <w:name w:val="8DE06D0CB3544A4AA1A72801C54F3E1B"/>
    <w:rsid w:val="00671B38"/>
    <w:rPr>
      <w:lang w:val="en-US" w:eastAsia="en-US"/>
    </w:rPr>
  </w:style>
  <w:style w:type="paragraph" w:customStyle="1" w:styleId="1C2A2E6C02924B7287E388DC5A6552FF">
    <w:name w:val="1C2A2E6C02924B7287E388DC5A6552FF"/>
    <w:rsid w:val="009466D7"/>
    <w:rPr>
      <w:lang w:val="en-US" w:eastAsia="en-US"/>
    </w:rPr>
  </w:style>
  <w:style w:type="paragraph" w:customStyle="1" w:styleId="1C43F9E65C2C4B8A9E7704EF5B4E002A">
    <w:name w:val="1C43F9E65C2C4B8A9E7704EF5B4E002A"/>
    <w:rsid w:val="00F6393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BE9E7025E6954584E2404CC50ACCAF" ma:contentTypeVersion="15" ma:contentTypeDescription="Kurkite naują dokumentą." ma:contentTypeScope="" ma:versionID="dba98a8abd38c8690c9159b7c0860a48">
  <xsd:schema xmlns:xsd="http://www.w3.org/2001/XMLSchema" xmlns:xs="http://www.w3.org/2001/XMLSchema" xmlns:p="http://schemas.microsoft.com/office/2006/metadata/properties" xmlns:ns2="2664c69d-1d09-4d04-8255-5a646ed4631d" xmlns:ns3="a93a4600-b5e1-42e8-ad15-a59f7b47b08f" targetNamespace="http://schemas.microsoft.com/office/2006/metadata/properties" ma:root="true" ma:fieldsID="039f4a62fb35e1cf7b100ff072c2babd" ns2:_="" ns3:_="">
    <xsd:import namespace="2664c69d-1d09-4d04-8255-5a646ed4631d"/>
    <xsd:import namespace="a93a4600-b5e1-42e8-ad15-a59f7b47b0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SearchProperties" minOccurs="0"/>
                <xsd:element ref="ns2:MediaServiceObjectDetectorVersions" minOccurs="0"/>
                <xsd:element ref="ns2:Skilti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64c69d-1d09-4d04-8255-5a646ed463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Skiltis" ma:index="19" nillable="true" ma:displayName="Skiltis" ma:format="Dropdown" ma:indexed="true" ma:internalName="Skiltis">
      <xsd:simpleType>
        <xsd:restriction base="dms:Choice">
          <xsd:enumeration value="Pirkimu_dokumentai"/>
        </xsd:restriction>
      </xsd:simpleType>
    </xsd:element>
  </xsd:schema>
  <xsd:schema xmlns:xsd="http://www.w3.org/2001/XMLSchema" xmlns:xs="http://www.w3.org/2001/XMLSchema" xmlns:dms="http://schemas.microsoft.com/office/2006/documentManagement/types" xmlns:pc="http://schemas.microsoft.com/office/infopath/2007/PartnerControls" targetNamespace="a93a4600-b5e1-42e8-ad15-a59f7b47b08f" elementFormDefault="qualified">
    <xsd:import namespace="http://schemas.microsoft.com/office/2006/documentManagement/types"/>
    <xsd:import namespace="http://schemas.microsoft.com/office/infopath/2007/PartnerControls"/>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kiltis xmlns="2664c69d-1d09-4d04-8255-5a646ed4631d">Pirkimu_dokumentai</Skilti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53AFA2-EF88-4421-A663-1D26AD96C0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64c69d-1d09-4d04-8255-5a646ed4631d"/>
    <ds:schemaRef ds:uri="a93a4600-b5e1-42e8-ad15-a59f7b47b0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2664c69d-1d09-4d04-8255-5a646ed4631d"/>
  </ds:schemaRefs>
</ds:datastoreItem>
</file>

<file path=customXml/itemProps3.xml><?xml version="1.0" encoding="utf-8"?>
<ds:datastoreItem xmlns:ds="http://schemas.openxmlformats.org/officeDocument/2006/customXml" ds:itemID="{9DB7E237-4BF4-4A81-9BB3-05CD16AF1423}">
  <ds:schemaRefs>
    <ds:schemaRef ds:uri="http://schemas.openxmlformats.org/officeDocument/2006/bibliography"/>
  </ds:schemaRefs>
</ds:datastoreItem>
</file>

<file path=customXml/itemProps4.xml><?xml version="1.0" encoding="utf-8"?>
<ds:datastoreItem xmlns:ds="http://schemas.openxmlformats.org/officeDocument/2006/customXml" ds:itemID="{A20D3EDD-ECAA-48EB-BC8A-655086A2F3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6816</Words>
  <Characters>3886</Characters>
  <Application>Microsoft Office Word</Application>
  <DocSecurity>0</DocSecurity>
  <Lines>32</Lines>
  <Paragraphs>21</Paragraphs>
  <ScaleCrop>false</ScaleCrop>
  <Manager/>
  <Company/>
  <LinksUpToDate>false</LinksUpToDate>
  <CharactersWithSpaces>10681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creator/>
  <cp:lastModifiedBy/>
  <cp:revision>2</cp:revision>
  <dcterms:created xsi:type="dcterms:W3CDTF">2021-08-11T08:24:00Z</dcterms:created>
  <dcterms:modified xsi:type="dcterms:W3CDTF">2025-01-27T13:30:00Z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0x01010037BE9E7025E6954584E2404CC50ACCAF</vt:lpwstr>
  </property>
</Properties>
</file>